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Cyfansoddiad enghreifftiol ar gyfer sefydlu elusen fach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I bwy mae hwn?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Sefydlu elusen – y cyfansoddiad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Cyfansoddiad elusen fach (Templed)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Dyma fudiadau eraill a allai fod o gymorth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Ymwadiad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I bwy mae hwn?</w:t>
      </w:r>
    </w:p>
    <w:p/>
    <w:p>
      <w:pPr/>
      <w:r>
        <w:rPr>
          <w:sz w:val="24"/>
          <w:szCs w:val="24"/>
          <w:b w:val="0"/>
          <w:bCs w:val="0"/>
        </w:rPr>
        <w:t xml:space="preserve">Mae’r cyfansoddiad hwn wedi’i baratoi’n arbennig ar gyfer elusennau sy’n disgwyl parhau i fod yn fach, a chael incwm blynyddol o dan £5,000. Nid yw wedi’i anelu at elusennau sy’n berchen ar adeilad, yn cyflogi pobl neu sy’n bwriadu cofrestru gyda’r Comisiwn Elusennau. Mae croeso i grwpiau bach sydd heb fod yn elusennau ddefnyddio’r cyfansoddiad enghreifftiol hwn hefyd, ond ni fyddent wedi’u cynnwys o dan y gyfraith elusennau.</w:t>
      </w:r>
    </w:p>
    <w:p/>
    <w:p/>
    <w:p>
      <w:pPr/>
      <w:r>
        <w:rPr>
          <w:sz w:val="36"/>
          <w:szCs w:val="36"/>
          <w:b w:val="1"/>
          <w:bCs w:val="1"/>
        </w:rPr>
        <w:t xml:space="preserve">Sefydlu elusen – y cyfansoddiad</w:t>
      </w:r>
    </w:p>
    <w:p/>
    <w:p>
      <w:pPr/>
      <w:r>
        <w:pict>
          <v:shape type="#_x0000_t75" stroked="f" style="width:300pt; height:199.8046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Os ydych chi eisiau dechrau elusen fach, bydd angen cyfres o reolau arnoch sy’n esbonio beth mae’r elusen yn ei wneud a sut y caiff ei rhedeg. I’ch helpu, mae’r Comisiwn Elusennau wedi cydweithio â naw corff ymbarel a restrir ar ddiwedd y cyflwyniad i fynd ati ar y cyd i ysgrifennu a hybu cyfansoddiad ar gyfer elusen fach. Wrth gwrs, nid dyma’r unig gyfansoddiad fyddai’n briodol, ac mae cyfansoddiadau enghreifftiol eraill wedi’u cynhyrchu gan y Comisiwn a sefydliadau eraill.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Rydym wedi defnyddio profiadau ein gilydd i sicrhau bod y cyfansoddiad yn hawdd ei ddeall, yn fyr (dim ond 700 o eiriau) ac yn diwallu anghenion elusennau bach. Y nod yw annog pobl i gymryd rhan yn y gwaith o redeg yr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elusen a rhoi’r hyder iddynt trwy wybod yn union beth mae eu cyfansoddiad yn ei ddweud y dylai gael ei wneud er mwyn ei rhedeg yn briodol.</w:t>
      </w:r>
    </w:p>
    <w:p/>
    <w:p>
      <w:pPr/>
      <w:r>
        <w:rPr>
          <w:sz w:val="24"/>
          <w:szCs w:val="24"/>
          <w:b w:val="0"/>
          <w:bCs w:val="0"/>
        </w:rPr>
        <w:t xml:space="preserve">Y bobl ar y pwyllgor fydd ymddiriedolwyr yr elusen. Byddant yn gyfrifol am yr arian y mae pobl eraill wedi’i roi a rhaid iddynt sicrhau ei fod yn cael ei wario’n briodol ac y cyfrifir amdano yn gywir.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Cyflwynodd Deddf Elusennau 2022</w:t>
      </w:r>
      <w:r>
        <w:rPr>
          <w:sz w:val="24"/>
          <w:szCs w:val="24"/>
          <w:b w:val="0"/>
          <w:bCs w:val="0"/>
          <w:i w:val="0"/>
          <w:iCs w:val="0"/>
        </w:rPr>
        <w:t xml:space="preserve"> broses symlach i elusennau anghorfforedig ddiwygio eu dogfennau llywodraethu, gan gynnwys eu dibenion elusennol. Mae hi dal yn ofynnol i newidiadau gael caniatâd y Comisiwn Elusennau pan fyddant yn effeithio ar elfennau allweddol fel dibenion neu fuddion ymddiriedolwyr. Rhaid i ymddiriedolwyr ddangos bod unrhyw newidiadau yn parhau i fod yn elusennol ac yn adlewyrchu anghenion presennol yr elusen ac yn y dyfodol.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
Diweddarodd y Comisiwn Elusennau ei ganllawiau yn 2023 i ddarparu cymorth      ychwanegol i ymddiriedolwyr elusennau bach a heb eu cofrestru. Gallwch ddod o hyd i’r canllawiau hyn yn: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
    Gweld canllawiau’r comisiwn elusennau
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
</w:t>
      </w:r>
    </w:p>
    <w:p/>
    <w:p/>
    <w:p>
      <w:pPr/>
      <w:r>
        <w:rPr>
          <w:sz w:val="32"/>
          <w:szCs w:val="32"/>
          <w:b w:val="1"/>
          <w:bCs w:val="1"/>
        </w:rPr>
        <w:t xml:space="preserve">Sut gallwn ni gael cymorth a chyngor?</w:t>
      </w:r>
    </w:p>
    <w:p/>
    <w:p>
      <w:pPr/>
      <w:r>
        <w:rPr>
          <w:sz w:val="24"/>
          <w:szCs w:val="24"/>
          <w:b w:val="0"/>
          <w:bCs w:val="0"/>
        </w:rPr>
        <w:t xml:space="preserve">Mae bob amser yn syniad da i geisio cyngor a chefnogaeth – a thrwy lwc, mae digon ohono ar gael. Siaradwch â mudiadau datblygu cymunedol lleol yn eich ardal a gofynnwch am eu cymorth. Byddai gwefan eich awdurdod lleol yn lle da i gael gwybodaeth a chymorth hefyd. Mae gwefan gan bob un o’r mudiadau a fu’n ymwneud â chynhyrchu’r cyfansoddiad hwn sy’n cynnwys cyfoeth o gyhoeddiadau a gwybodaeth. Mae ymrwymiad cyffredin gan bob un o’r mudiadau hyn i helpu elusennau bach i redeg yn briodol, sicrhau eu bod yn cydymffurfio â’r gyfraith, yn agored i bobl o bob math ac yn ffynnu ym mhob cymuned.</w:t>
      </w:r>
    </w:p>
    <w:p/>
    <w:p/>
    <w:p>
      <w:pPr/>
      <w:r>
        <w:rPr>
          <w:sz w:val="32"/>
          <w:szCs w:val="32"/>
          <w:b w:val="1"/>
          <w:bCs w:val="1"/>
        </w:rPr>
        <w:t xml:space="preserve">Sut ydym ni’n cwblhau ein cyfansoddiad?</w:t>
      </w:r>
    </w:p>
    <w:p/>
    <w:p>
      <w:pPr/>
      <w:r>
        <w:rPr>
          <w:sz w:val="24"/>
          <w:szCs w:val="24"/>
          <w:b w:val="0"/>
          <w:bCs w:val="0"/>
        </w:rPr>
        <w:t xml:space="preserve">Mae angen i chi drafod y rheolau a gwneud yn siŵr bod pawb yn eu deall ac yn cytuno â nhw. Rhaid i chi nodi’r ‘Dibenion’ i ddisgrifio beth y cafodd yr elusen ei sefydlu i’w wneud. Efallai y bydd rhaid i chi ddweud pa ardal ddaearyddol y bydd yr elusen yn gweithio ynddi hefyd.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Mae’r cyfansoddiad hwn yn addas ar gyfer elusen fach, ond mae’n bwysig cydnabod nad yw ei fabwysiadu yn golygu bod y grŵp yn elusen o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reidrwydd. Er mwyn bod yn elusen, rhaid i’r holl ddibenion fod yn elusennol a rhaid i’r mudiad gael ei sefydlu er budd y cyhoedd. I’ch helpu gyda hyn, mae’r geiriad enghreifftiol ar gyfer dibenion elusennol wedi’i ddarparu gan y Comisiwn Elusennau yn </w:t>
      </w:r>
      <w:hyperlink r:id="rId9" w:history="1">
        <w:r>
          <w:rPr>
            <w:color w:val="0000FF"/>
            <w:sz w:val="24"/>
            <w:szCs w:val="24"/>
            <w:u w:val="single"/>
          </w:rPr>
          <w:t xml:space="preserve">Dibenion a Rheolau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Nodyn Pwysig</w:t>
      </w:r>
    </w:p>
    <w:p/>
    <w:p>
      <w:pPr/>
      <w:r>
        <w:rPr>
          <w:sz w:val="24"/>
          <w:szCs w:val="24"/>
          <w:b w:val="0"/>
          <w:bCs w:val="0"/>
        </w:rPr>
        <w:t xml:space="preserve">Er mwyn mabwysiadu’r cyfansoddiad, rhaid i’r bobl sy’n sefydlu’r elusen ei lofnodi a’i ddyddio. Drwy wneud hyn nhw fydd ymddiriedolwyr yr elusen tan y cyfarfod cyffredinol blynyddol cyntaf.</w:t>
      </w:r>
    </w:p>
    <w:p/>
    <w:p/>
    <w:p>
      <w:pPr/>
      <w:r>
        <w:rPr>
          <w:sz w:val="32"/>
          <w:szCs w:val="32"/>
          <w:b w:val="1"/>
          <w:bCs w:val="1"/>
        </w:rPr>
        <w:t xml:space="preserve">Beth sy’n digwydd os ydym yn tyfu?</w:t>
      </w:r>
    </w:p>
    <w:p/>
    <w:p>
      <w:pPr/>
      <w:r>
        <w:rPr>
          <w:sz w:val="24"/>
          <w:szCs w:val="24"/>
          <w:b w:val="0"/>
          <w:bCs w:val="0"/>
        </w:rPr>
        <w:t xml:space="preserve">Nid yw’n ofynnol i elusennau sydd ag incwm o dan £5,000 gofrestru gyda’r Comisiwn Elusennau a dim ond mewn amgylchiadau eithriadol y gallant wneud hynny. Fodd bynnag, gallant wneud cais i CThEF am gydnabyddiaeth fel elusen i gael mynediad at fuddion treth a hawlio Rhodd Cymorth.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Os yw’ch mudiad yn mynd yn fwy, eisiau cyflogi pobl neu brynu adeilad, neu os hoffai gofrestru gyda’r Comisiwn yn y dyfodol, bydd rhaid i chi gael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dogfen lywodraethol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enghreifftiol mwy cynhwysfawr yn lle’r cyfansoddiad hwn oherwydd ni fydd yn briodol mwyach.</w:t>
      </w:r>
    </w:p>
    <w:p/>
    <w:p/>
    <w:p>
      <w:pPr/>
      <w:r>
        <w:rPr>
          <w:sz w:val="32"/>
          <w:szCs w:val="32"/>
          <w:b w:val="1"/>
          <w:bCs w:val="1"/>
        </w:rPr>
        <w:t xml:space="preserve">Rhestr o fudiadau a fu’n ymwneud â chynhyrchu a hybu’r cyfansoddiad hwn: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ACRE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BASSAC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Bach CGGC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Comisiwn Elusennau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Community Matters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CTN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NAVCA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NCVO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Clymblaid Elusennau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Cynghorau Gwirfoddol Sirol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fersiwn Microsoft Word ar gael </w:t>
      </w:r>
      <w:hyperlink r:id="rId10" w:history="1">
        <w:r>
          <w:rPr>
            <w:color w:val="0000FF"/>
            <w:sz w:val="24"/>
            <w:szCs w:val="24"/>
            <w:u w:val="single"/>
          </w:rPr>
          <w:t xml:space="preserve">yma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.</w:t>
      </w:r>
    </w:p>
    <w:p/>
    <w:p/>
    <w:p>
      <w:pPr/>
      <w:r>
        <w:rPr>
          <w:sz w:val="36"/>
          <w:szCs w:val="36"/>
          <w:b w:val="1"/>
          <w:bCs w:val="1"/>
        </w:rPr>
        <w:t xml:space="preserve">Cyfansoddiad elusen fach (Templed)</w:t>
      </w:r>
    </w:p>
    <w:p/>
    <w:p>
      <w:pPr/>
      <w:r>
        <w:rPr>
          <w:sz w:val="24"/>
          <w:szCs w:val="24"/>
          <w:b w:val="0"/>
          <w:bCs w:val="0"/>
        </w:rPr>
        <w:t xml:space="preserve">Addas ar gyfer elusennau bach gydag incwm blynyddol o dan £5,000 nad ydynt yn berchen ar adeilad na’n cyflogi pobl ac nad ydynt yn bwriadu cofrestru gyda’r Comisiwn Elusennau.</w:t>
      </w:r>
    </w:p>
    <w:p/>
    <w:p/>
    <w:p>
      <w:pPr/>
      <w:r>
        <w:rPr>
          <w:sz w:val="32"/>
          <w:szCs w:val="32"/>
          <w:b w:val="1"/>
          <w:bCs w:val="1"/>
        </w:rPr>
        <w:t xml:space="preserve">1. Enw</w:t>
      </w:r>
    </w:p>
    <w:p/>
    <w:p>
      <w:pPr/>
      <w:r>
        <w:rPr>
          <w:sz w:val="24"/>
          <w:szCs w:val="24"/>
          <w:b w:val="0"/>
          <w:bCs w:val="0"/>
        </w:rPr>
        <w:t xml:space="preserve">Enw’r elusen yw [MEWNOSODWCH ENW ELUSEN]</w:t>
      </w:r>
    </w:p>
    <w:p/>
    <w:p/>
    <w:p>
      <w:pPr/>
      <w:r>
        <w:rPr>
          <w:sz w:val="32"/>
          <w:szCs w:val="32"/>
          <w:b w:val="1"/>
          <w:bCs w:val="1"/>
        </w:rPr>
        <w:t xml:space="preserve">2. Dibenion yr elusen yw</w:t>
      </w:r>
    </w:p>
    <w:p/>
    <w:p>
      <w:pPr/>
      <w:r>
        <w:rPr>
          <w:sz w:val="24"/>
          <w:szCs w:val="24"/>
          <w:b w:val="0"/>
          <w:bCs w:val="0"/>
        </w:rPr>
        <w:t xml:space="preserve">Rhaid i ddibenion elusennol ddod o fewn categorïau a ddiffinnir yn y gyfraith, megis hyrwyddo addysg, iechyd, dinasyddiaeth, neu liniaru tlodi. Rhaid i’r diben fod o fudd i’r cyhoedd</w:t>
      </w:r>
    </w:p>
    <w:p/>
    <w:p>
      <w:pPr/>
      <w:r>
        <w:rPr>
          <w:sz w:val="24"/>
          <w:szCs w:val="24"/>
          <w:b w:val="0"/>
          <w:bCs w:val="0"/>
        </w:rPr>
        <w:t xml:space="preserve">[AMLINELLWCH DDIBENION YR ELUSEN]</w:t>
      </w:r>
    </w:p>
    <w:p/>
    <w:p/>
    <w:p>
      <w:pPr/>
      <w:r>
        <w:rPr>
          <w:sz w:val="32"/>
          <w:szCs w:val="32"/>
          <w:b w:val="1"/>
          <w:bCs w:val="1"/>
        </w:rPr>
        <w:t xml:space="preserve">3. Ymddiriedolwyr</w:t>
      </w:r>
    </w:p>
    <w:p/>
    <w:p>
      <w:pPr/>
      <w:r>
        <w:rPr>
          <w:sz w:val="24"/>
          <w:szCs w:val="24"/>
          <w:b w:val="0"/>
          <w:bCs w:val="0"/>
        </w:rPr>
        <w:t xml:space="preserve">Caiff yr elusen ei rheoli gan bwyllgor o ymddiriedolwyr a benodir yng Nghyfarfod Cyffredinol Blynyddol (AGM) yr elusen.</w:t>
      </w:r>
    </w:p>
    <w:p/>
    <w:p/>
    <w:p>
      <w:pPr/>
      <w:r>
        <w:rPr>
          <w:sz w:val="32"/>
          <w:szCs w:val="32"/>
          <w:b w:val="1"/>
          <w:bCs w:val="1"/>
        </w:rPr>
        <w:t xml:space="preserve">4. Cyflawni’r dibenion</w:t>
      </w:r>
    </w:p>
    <w:p/>
    <w:p>
      <w:pPr/>
      <w:r>
        <w:rPr>
          <w:sz w:val="24"/>
          <w:szCs w:val="24"/>
          <w:b w:val="0"/>
          <w:bCs w:val="0"/>
        </w:rPr>
        <w:t xml:space="preserve">Er mwyn cyflawni’r dibenion elusennol, mae gan yr ymddiriedolwyr y pŵer i: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Godi arian, derbyn grantiau a rhoddion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Defnyddio arian i gyflawni gwaith yr elusen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Cydweithio ag elusennau eraill sydd â dibenion tebyg, a’u cefnogi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Gwneud unrhyw beth arall o fewn y gyfraith sy’n ofynnol i gyflawni’r dibenion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5. Aelodaeth</w:t>
      </w:r>
    </w:p>
    <w:p/>
    <w:p>
      <w:pPr/>
      <w:r>
        <w:rPr>
          <w:sz w:val="24"/>
          <w:szCs w:val="24"/>
          <w:b w:val="0"/>
          <w:bCs w:val="0"/>
        </w:rPr>
        <w:t xml:space="preserve">Bydd aelodaeth gan yr elusen. Gall pobl sy’n cefnogi gwaith yr elusen ac sy’n 18 oed neu’n hŷn wneud cais i’r ymddiriedolwyr i fod yn aelod. Ar ôl cael eu derbyn gan yr ymddiriedolwyr, bydd aelodaeth yn para am dair blynedd a gellir ei hadnewyddu. Bydd yr ymddiriedolwyr yn cadw rhestr aelodaeth gyfoes.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Gall yr ymddiriedolwyr derfynu aelodaeth unigolyn os ydynt yn credu ei fod er lles gorau’r elusen. Mae hawl gan yr aelod i gael ei glywed gan yr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ymddiriedolwyr cyn y gwneir y penderfyniad a gall ddod yng nghwmni ffrind.</w:t>
      </w:r>
    </w:p>
    <w:p/>
    <w:p/>
    <w:p>
      <w:pPr/>
      <w:r>
        <w:rPr>
          <w:sz w:val="32"/>
          <w:szCs w:val="32"/>
          <w:b w:val="1"/>
          <w:bCs w:val="1"/>
        </w:rPr>
        <w:t xml:space="preserve">6. CYFARFOD CYFFREDINOL BLYNYDDOL – AGM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Rhaid i’r AGM gael ei gynnal bob blwyddyn, gan roi 14 diwrnod o rybudd i bob aelod a dweud wrthynt beth sydd ar yr agenda. Rhaid cadw cofnodion o’r AGM.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Rhaid bod o leiaf [000] aelod yn bresennol yn yr AGM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Bydd un bleidlais gan bob aelod.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Bydd yr ymddiriedolwyr yn cyflwyno’r adroddiad a chyfrifon blynyddol.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Gall unrhyw aelod gynnig ei hun i’w ethol fel ymddiriedolwr.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Bydd yr aelodau yn ethol rhwng 3 a 10 ymddiriedolwr i wasanaethu ar gyfer y flwyddyn nesaf. Byddant yn ymddeol yn yr AGM nesaf ond gallant sefyll i gael eu hailethol.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7. Cyfarfodydd ymddiriedolwyr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Rhaid i’r ymddiriedolwyr gynnal o leiaf 3 chyfarfod bob blwyddyn. Yn ystod eu cyfarfod cyntaf ar ôl yr AGM byddant yn ethol cadeirydd, trysorydd ac ysgrifennydd. Gall ymddiriedolwyr weithredu drwy benderfyniad y mwyafrif.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Rhaid i o leiaf 3 ymddiriedolwr fod yn bresennol yn y cyfarfod er mwyn gallu gwneud penderfyniadau. Cedwir cofnodion ar gyfer pob cyfarfod.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oes gwrthdaro buddiannau gan yr ymddiriedolwyr rhaid iddynt ddatgan hyn a gadael y cyfarfod tra bod y mater hwn yn cael ei drafod neu ei benderfynu.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ystod y flwyddyn, gall yr ymddiriedolwyr benodi hyd at 2 ymddiriedolwr ychwanegol. Byddant yn ymddiswyddo yn yr AGM nesaf.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Gall yr ymddiriedolwyr lunio rheolau ychwanegol rhesymol i helpu rhedeg yr elusen. Ni all y rheolau hyn fod yn groes i’r cyfansoddiad hwn neu’r gyfraith.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8. Arian ac eiddo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Rhaid defnyddio arian ac eiddo at ddibenion yr elusen yn unig.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Rhaid i’r ymddiriedolwyr gadw cyfrifon. Gall unrhyw un weld y cyfrifon blynyddol diweddaraf ar gais.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Ni all ymddiriedolwyr dderbyn unrhyw arian neu eiddo gan yr elusen, ac eithrio i ad-dalu mân dreuliau rhesymol.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Rhaid cadw’r arian yng nghyfrif banc yr elusen. Rhaid i bob taliad, boed yn electronig neu drwy siec, gael ei awdurdodi gan ddau ymddiriedolwr nad ydynt yn gysylltiedig.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9. Cyfarfodydd cyffredinol</w:t>
      </w:r>
    </w:p>
    <w:p/>
    <w:p>
      <w:pPr/>
      <w:r>
        <w:rPr>
          <w:sz w:val="24"/>
          <w:szCs w:val="24"/>
          <w:b w:val="0"/>
          <w:bCs w:val="0"/>
        </w:rPr>
        <w:t xml:space="preserve">Os yw’r ymddiriedolwyr yn teimlo bod angen newid y cyfansoddiad, neu ddirwyn yr elusen i ben, rhaid iddynt alw Cyfarfod Cyffredinol er mwyn i’r aelodau allu gwneud y penderfyniad. Rhaid i’r ymddiriedolwyr alw Cyfarfod Cyffredinol hefyd os ydynt yn derbyn cais ysgrifenedig gan y mwyafrif o’r aelodau. Rhaid rhoi 14 diwrnod o rybudd i bob aelod ac esbonio’r rheswm dros gynnal y cyfarfod. Rhaid cael mwyafrif o ddwy ran o dair ar gyfer pob penderfyniad. Rhaid cadw cofnodion.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Dirwyn i ben – rhaid i unrhyw arian neu eiddo sy’n weddill ar ôl talu dyledion gael ei roi i elusen â dibenion tebyg i’r elusen hon.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Newidiadau i’r Cyfansoddiad – gellir eu gwneud mewn AGM neu Gyfarfodydd Cyffredinol. Ni ellir gwneud unrhyw newid a fyddai’n golygu nad yw’r mudiad yn elusen mwyach.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Cyfarfod Cyffredinol – yn cael ei alw ar gais ysgrifenedig gan y mwyafrif o’r aelodau.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Gall ymddiriedolwyr alw Cyfarfod Cyffredinol hefyd i ymgynghori â’r aelodaeth.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10. Sefydlu’r elusen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Mabwysiadwyd y cyfansoddiad hwn ar </w:t>
      </w:r>
      <w:r>
        <w:rPr>
          <w:sz w:val="24"/>
          <w:szCs w:val="24"/>
          <w:b w:val="1"/>
          <w:bCs w:val="1"/>
          <w:i w:val="0"/>
          <w:iCs w:val="0"/>
        </w:rPr>
        <w:t xml:space="preserve">[00/00/0000]</w:t>
      </w:r>
      <w:r>
        <w:rPr>
          <w:sz w:val="24"/>
          <w:szCs w:val="24"/>
          <w:b w:val="0"/>
          <w:bCs w:val="0"/>
          <w:i w:val="0"/>
          <w:iCs w:val="0"/>
        </w:rPr>
        <w:t xml:space="preserve"> gan y bobl sydd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wedi llofnodi isod. Y bobl yma fydd aelodau cyntaf yr elusen a nhw fydd yr ymddiriedolwyr tan yr AGM, y mae’n rhaid ei gynnal cyn pen blwyddyn o’r dyddiad hwn.</w:t>
      </w:r>
    </w:p>
    <w:p/>
    <w:p>
      <w:pPr/>
      <w:r>
        <w:rPr>
          <w:sz w:val="24"/>
          <w:szCs w:val="24"/>
          <w:b w:val="1"/>
          <w:bCs w:val="1"/>
        </w:rPr>
        <w:t xml:space="preserve">Llofnodwyd</w:t>
      </w:r>
    </w:p>
    <w:p/>
    <w:p>
      <w:pPr/>
      <w:r>
        <w:rPr>
          <w:sz w:val="24"/>
          <w:szCs w:val="24"/>
          <w:b w:val="0"/>
          <w:bCs w:val="0"/>
        </w:rPr>
        <w:t xml:space="preserve">[MEWNOSODWCH LOFNOD DIGIDOL]</w:t>
      </w:r>
    </w:p>
    <w:p/>
    <w:p>
      <w:pPr/>
      <w:r>
        <w:rPr>
          <w:sz w:val="24"/>
          <w:szCs w:val="24"/>
          <w:b w:val="1"/>
          <w:bCs w:val="1"/>
        </w:rPr>
        <w:t xml:space="preserve">Printiwch eich enw a’ch cyfeiriad</w:t>
      </w:r>
    </w:p>
    <w:p/>
    <w:p>
      <w:pPr/>
      <w:r>
        <w:rPr>
          <w:sz w:val="24"/>
          <w:szCs w:val="24"/>
          <w:b w:val="0"/>
          <w:bCs w:val="0"/>
        </w:rPr>
        <w:t xml:space="preserve">[RHOWCH YR ENW A’R CYFEIRIAD]</w:t>
      </w:r>
    </w:p>
    <w:p/>
    <w:p/>
    <w:p>
      <w:pPr/>
      <w:r>
        <w:rPr>
          <w:sz w:val="36"/>
          <w:szCs w:val="36"/>
          <w:b w:val="1"/>
          <w:bCs w:val="1"/>
        </w:rPr>
        <w:t xml:space="preserve">Dyma fudiadau eraill a allai fod o gymorth</w:t>
      </w:r>
    </w:p>
    <w:p/>
    <w:p/>
    <w:p>
      <w:pPr/>
      <w:r>
        <w:rPr>
          <w:sz w:val="32"/>
          <w:szCs w:val="32"/>
          <w:b w:val="1"/>
          <w:bCs w:val="1"/>
        </w:rPr>
        <w:t xml:space="preserve">Comisiwn Elusennau Cymru a Lloegr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11" w:history="1">
        <w:r>
          <w:rPr>
            <w:color w:val="0000FF"/>
            <w:sz w:val="24"/>
            <w:szCs w:val="24"/>
            <w:u w:val="single"/>
          </w:rPr>
          <w:t xml:space="preserve">0845 300 0218</w:t>
        </w:r>
      </w:hyperlink>
      <w:br/>
      <w:hyperlink r:id="rId12" w:history="1">
        <w:r>
          <w:rPr>
            <w:color w:val="0000FF"/>
            <w:sz w:val="24"/>
            <w:szCs w:val="24"/>
            <w:u w:val="single"/>
          </w:rPr>
          <w:t xml:space="preserve">https://www.gov.uk/government/organisations/charity-commission</w:t>
        </w:r>
      </w:hyperlink>
    </w:p>
    <w:p/>
    <w:p/>
    <w:p>
      <w:pPr/>
      <w:r>
        <w:rPr>
          <w:sz w:val="36"/>
          <w:szCs w:val="36"/>
          <w:b w:val="1"/>
          <w:bCs w:val="1"/>
        </w:rPr>
        <w:t xml:space="preserve">Ymwadiad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Rhwydwaith o fudiadau cymorth i’r trydydd sector cyfan yng Nghymru yw Cefnogi Trydydd Sector Cymru.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Ceir ynddo’r 19 corff cymorth lleol a rhanbarthol ledled Cymru, y Cynghorau Gwirfoddol Sirol, a’r corff cymorth cenedlaethol, Cyngor Gweithredu Gwirfoddol Cymru (CGGC).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Am ragor o wybodaeth cysylltwch â</w:t>
      </w:r>
      <w:br/>
      <w:hyperlink r:id="rId14" w:history="1">
        <w:r>
          <w:rPr>
            <w:color w:val="0000FF"/>
            <w:sz w:val="24"/>
            <w:szCs w:val="24"/>
            <w:u w:val="single"/>
          </w:rPr>
          <w:t xml:space="preserve">https://thirdsectorsupport.wales/cy/cysylltu/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Mae’r wybodaeth a ddarperir yn y daflen hon ar gyfer cyfarwyddyd yn unig. Nid yw’n amnewid am gyngor proffesiynol ac ni allwn dderbyn unrhyw gyfrifoldeb am golled o ganlyniad i unrhyw un sy’n gweithredu neu’n gwrthod gweithredu arno.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2399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gov.uk/guidance/charity-types-how-to-choose-a-structure" TargetMode="External"/><Relationship Id="rId9" Type="http://schemas.openxmlformats.org/officeDocument/2006/relationships/hyperlink" Target="https://www.gov.uk/guidance/charity-purposes-and-rules" TargetMode="External"/><Relationship Id="rId10" Type="http://schemas.openxmlformats.org/officeDocument/2006/relationships/hyperlink" Target="https://www.gov.uk/government/publications/setting-up-a-charity-model-governing-documents" TargetMode="External"/><Relationship Id="rId11" Type="http://schemas.openxmlformats.org/officeDocument/2006/relationships/hyperlink" Target="tel:08453000218" TargetMode="External"/><Relationship Id="rId12" Type="http://schemas.openxmlformats.org/officeDocument/2006/relationships/hyperlink" Target="https://www.gov.uk/government/organisations/charity-commission" TargetMode="External"/><Relationship Id="rId13" Type="http://schemas.openxmlformats.org/officeDocument/2006/relationships/image" Target="media/section_image2.jpg"/><Relationship Id="rId14" Type="http://schemas.openxmlformats.org/officeDocument/2006/relationships/hyperlink" Target="https://thirdsectorsupport.wales/cy/cysyll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2026-09-13T06:10:19+00:00</dcterms:created>
  <dcterms:modified xsi:type="dcterms:W3CDTF">2026-09-13T06:10:19+00:00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