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Cyflwyniad i wirfoddoli</w:t>
      </w:r>
    </w:p>
    <w:p/>
    <w:p>
      <w:pPr/>
      <w:r>
        <w:pict>
          <v:shape type="#_x0000_t75" stroked="f" style="width:3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Beth yw gwirfoddoli?</w:t>
      </w:r>
    </w:p>
    <w:p/>
    <w:p>
      <w:pPr/>
      <w:r>
        <w:rPr>
          <w:sz w:val="24"/>
          <w:szCs w:val="24"/>
          <w:b w:val="0"/>
          <w:bCs w:val="0"/>
        </w:rPr>
        <w:t xml:space="preserve">Mae gwirfoddoli yn weithgaredd: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wneir yn wirfoddol, trwy ddewis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wneir er budd y cyhoedd/gymuned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Nad yw’n cael ei wneud am elw ariannol</w:t>
      </w:r>
    </w:p>
    <w:p/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lliaws o wahanol fathau o wirfoddoli sy’n ymdrin â phob math o weithgareddau. I lawer o bobl, mae gwirfoddoli yn golygu ymrwymo amser i fudiad penodol yn rheolaidd (rydyn ni’n galw hyn yn ‘wirfoddoli ffurfiol’). Fodd bynnag, gall cyfleoedd eraill fod yn llai strwythurol, fel cynorthwyo mewn digwyddiad untro, neu roi help heb dâl i unigolion ar lefel gymunedol. Bydd y math o wirfoddoli yn dibynnu ar yr angen sy’n cael sylw. Yn yr adran hon, byddwn ni’n canolbwyntio ar sut gall eich grŵp drefnu cyfleoedd gwirfoddoli </w:t>
      </w:r>
      <w:r>
        <w:rPr>
          <w:sz w:val="24"/>
          <w:szCs w:val="24"/>
          <w:b w:val="1"/>
          <w:bCs w:val="1"/>
          <w:i w:val="0"/>
          <w:iCs w:val="0"/>
        </w:rPr>
        <w:t xml:space="preserve">ffurfiol</w:t>
      </w:r>
      <w:r>
        <w:rPr>
          <w:sz w:val="24"/>
          <w:szCs w:val="24"/>
          <w:b w:val="0"/>
          <w:bCs w:val="0"/>
          <w:i w:val="0"/>
          <w:iCs w:val="0"/>
        </w:rPr>
        <w:t xml:space="preserve"> i gefnogi gwaith eich mudiad.    </w:t>
      </w:r>
    </w:p>
    <w:p/>
    <w:p/>
    <w:p>
      <w:pPr/>
      <w:r>
        <w:rPr>
          <w:sz w:val="36"/>
          <w:szCs w:val="36"/>
          <w:b w:val="1"/>
          <w:bCs w:val="1"/>
        </w:rPr>
        <w:t xml:space="preserve">Beth all gwirfoddolwyr ei wneud?</w:t>
      </w:r>
    </w:p>
    <w:p/>
    <w:p>
      <w:pPr/>
      <w:r>
        <w:rPr>
          <w:sz w:val="24"/>
          <w:szCs w:val="24"/>
          <w:b w:val="0"/>
          <w:bCs w:val="0"/>
        </w:rPr>
        <w:t xml:space="preserve">Gall gwirfoddolwyr ymgymryd ag amrediad eang o dasgau i helpu eich mudiad. Dyma rai enghreifftiau o’r mathau o weithgareddau y gallai gwirfoddolwyr eu gwneud: 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Tasgau gweinyddol/swyddfa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Arlwyo/caffi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Anerchiadau / digwyddiadau / bod yn llysgennad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Codi arian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Cynnal a chadw/garddio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Marchnata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Gwerthiannau/archebion ar-lein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Derbynfa/gwerthu tocynnau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Cyfryngau cymdeithasol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Stiwardio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Mentora/hyfforddi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Pwy all wirfoddoli?</w:t>
      </w:r>
    </w:p>
    <w:p/>
    <w:p>
      <w:pPr/>
      <w:r>
        <w:rPr>
          <w:sz w:val="24"/>
          <w:szCs w:val="24"/>
          <w:b w:val="0"/>
          <w:bCs w:val="0"/>
        </w:rPr>
        <w:t xml:space="preserve">Gall gwirfoddolwyr fod yn unrhyw oedran a dod o unrhyw gefndir. Gallant fod yn ifanc neu wedi ymddeol, yn astudio neu’n gweithio a chydag ystod o wahanol brofiadau, gwybodaeth a sgiliau y gallant eu cyflwyno i’ch mudiad. </w:t>
      </w:r>
    </w:p>
    <w:p/>
    <w:p>
      <w:pPr/>
      <w:r>
        <w:rPr>
          <w:sz w:val="24"/>
          <w:szCs w:val="24"/>
          <w:b w:val="0"/>
          <w:bCs w:val="0"/>
        </w:rPr>
        <w:t xml:space="preserve">Mae gan bob gwirfoddolwr ei resymau ei hun dros wirfoddoli. Gall y rhesymau hyn gynnwys cefnogi achos sy’n agos at ei galon, cwrdd â phobl eraill, defnyddio’i sgiliau neu brofiad i helpu pobl eraill, neu wneud rhywbeth newydd sbon. </w:t>
      </w:r>
    </w:p>
    <w:p/>
    <w:p>
      <w:pPr/>
      <w:r>
        <w:rPr>
          <w:sz w:val="24"/>
          <w:szCs w:val="24"/>
          <w:b w:val="0"/>
          <w:bCs w:val="0"/>
        </w:rPr>
        <w:t xml:space="preserve">Os yw eich mudiad yn cynnwys gwirfoddolwyr, mae’n arfer gorau i geisio cael gafael ar wirfoddolwyr o bob rhan o’ch cymuned sydd ag amrediad amrywiol o brofiadau a sgiliau. Wrth gynnwys gwirfoddolwyr, caiff mudiadau eu hannog i gynnwys pobl mewn modd rhagweithiol, gan geisio deall sut gall cyfleoedd gwirfoddoli fod mor gynhwysol a hygyrch â phosibl drwy gael gwared â rhwystrau a chynnig cymorth priodol. </w:t>
      </w:r>
    </w:p>
    <w:p/>
    <w:p>
      <w:pPr/>
      <w:r>
        <w:pict>
          <v:shape type="#_x0000_t75" stroked="f" style="width:300pt; height:205.83333333333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/>
    <w:p>
      <w:pPr/>
      <w:r>
        <w:rPr>
          <w:sz w:val="32"/>
          <w:szCs w:val="32"/>
          <w:b w:val="1"/>
          <w:bCs w:val="1"/>
        </w:rPr>
        <w:t xml:space="preserve">Adnoddau eraill</w:t>
      </w:r>
    </w:p>
    <w:p/>
    <w:p>
      <w:pPr/>
      <w:r>
        <w:rPr>
          <w:sz w:val="24"/>
          <w:szCs w:val="24"/>
          <w:b w:val="0"/>
          <w:bCs w:val="0"/>
        </w:rPr>
        <w:t xml:space="preserve">I gael rhagarweiniad ar sut i fynd ati i wneud hyn yn eich mudiad, edrychwch ar ein taflen wybodaeth – Cydraddoldeb, Amrywiaeth a Chynhwysiant mewn Gwirfoddoli.</w:t>
      </w:r>
    </w:p>
    <w:p/>
    <w:p>
      <w:pPr/>
      <w:r>
        <w:rPr>
          <w:sz w:val="24"/>
          <w:szCs w:val="24"/>
          <w:b w:val="0"/>
          <w:bCs w:val="0"/>
        </w:rPr>
        <w:t xml:space="preserve">Gellir cael rhagor o wybodaeth am sut i recriwtio gwirfoddolwyr yn ein hadran Sut alla i ddod o hyd i wirfoddolwyr?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151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2026-06-14T00:49:58+00:00</dcterms:created>
  <dcterms:modified xsi:type="dcterms:W3CDTF">2026-06-14T00:49:58+00:00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