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7F12FA13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3FBC7899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EF06FBB" wp14:editId="28FB3D7D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3C6B651E" w14:textId="36CBF622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9A772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Bullying and Harassment Policy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62A479C8" w14:textId="77777777" w:rsidTr="00844BC5">
        <w:tc>
          <w:tcPr>
            <w:tcW w:w="3995" w:type="dxa"/>
            <w:vMerge/>
          </w:tcPr>
          <w:p w14:paraId="1610A45D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177E4833" w14:textId="6C702382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9A772E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Template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AE0E2C5" w14:textId="77777777" w:rsidR="00DC5F35" w:rsidRDefault="00DC5F35" w:rsidP="00844BC5">
      <w:pPr>
        <w:ind w:left="567"/>
      </w:pPr>
    </w:p>
    <w:p w14:paraId="006875BD" w14:textId="77777777" w:rsidR="00C54FF3" w:rsidRDefault="00C54FF3" w:rsidP="00844BC5"/>
    <w:p w14:paraId="427982CA" w14:textId="77777777" w:rsidR="00844BC5" w:rsidRPr="00C54FF3" w:rsidRDefault="00844BC5" w:rsidP="00844BC5"/>
    <w:p w14:paraId="4A9B62E4" w14:textId="77777777" w:rsidR="00C54FF3" w:rsidRDefault="00C54FF3" w:rsidP="00844BC5">
      <w:pPr>
        <w:ind w:left="567"/>
      </w:pPr>
    </w:p>
    <w:p w14:paraId="462D8F15" w14:textId="77777777" w:rsidR="00844BC5" w:rsidRDefault="00844BC5" w:rsidP="00844BC5">
      <w:pPr>
        <w:ind w:left="567"/>
      </w:pPr>
    </w:p>
    <w:p w14:paraId="5CD6F2B1" w14:textId="77777777" w:rsidR="00844BC5" w:rsidRDefault="00844BC5" w:rsidP="00844BC5">
      <w:pPr>
        <w:ind w:left="567"/>
      </w:pPr>
    </w:p>
    <w:p w14:paraId="3D2956E1" w14:textId="77777777" w:rsidR="00844BC5" w:rsidRDefault="00844BC5" w:rsidP="00844BC5">
      <w:pPr>
        <w:ind w:left="567"/>
      </w:pPr>
    </w:p>
    <w:p w14:paraId="75F6C2C3" w14:textId="77777777" w:rsidR="00844BC5" w:rsidRDefault="00844BC5" w:rsidP="00844BC5">
      <w:pPr>
        <w:ind w:left="567"/>
      </w:pPr>
    </w:p>
    <w:p w14:paraId="169AA88E" w14:textId="1FAF7EF9" w:rsidR="00844BC5" w:rsidRPr="00C54FF3" w:rsidRDefault="009A772E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AA6D89F" wp14:editId="2EC20DC2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3051CFD" w14:textId="77777777" w:rsidR="009A772E" w:rsidRPr="003A08CB" w:rsidRDefault="009A772E" w:rsidP="009A772E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r w:rsidRPr="003A08CB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This example is intended for guidance purposes and should be adapted to suit your particular organisation.</w:t>
                            </w:r>
                          </w:p>
                          <w:p w14:paraId="5635F4FE" w14:textId="77777777" w:rsidR="009A772E" w:rsidRPr="001E20CF" w:rsidRDefault="009A772E" w:rsidP="009A772E">
                            <w:pPr>
                              <w:jc w:val="center"/>
                              <w:rPr>
                                <w:color w:val="D40D6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6D89F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63051CFD" w14:textId="77777777" w:rsidR="009A772E" w:rsidRPr="003A08CB" w:rsidRDefault="009A772E" w:rsidP="009A772E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r w:rsidRPr="003A08CB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This example is intended for guidance purposes and should be adapted to suit your particular organisation.</w:t>
                      </w:r>
                    </w:p>
                    <w:p w14:paraId="5635F4FE" w14:textId="77777777" w:rsidR="009A772E" w:rsidRPr="001E20CF" w:rsidRDefault="009A772E" w:rsidP="009A772E">
                      <w:pPr>
                        <w:jc w:val="center"/>
                        <w:rPr>
                          <w:color w:val="D40D64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9594AF6" w14:textId="77777777" w:rsidR="009E0938" w:rsidRDefault="009E0938" w:rsidP="00844BC5">
      <w:pPr>
        <w:ind w:left="567"/>
      </w:pPr>
    </w:p>
    <w:p w14:paraId="519DB5AE" w14:textId="77777777" w:rsidR="00844BC5" w:rsidRDefault="00844BC5" w:rsidP="00844BC5">
      <w:pPr>
        <w:ind w:left="567"/>
      </w:pPr>
    </w:p>
    <w:p w14:paraId="4CBE26F0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20CE6920" w14:textId="77777777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7231361" w14:textId="77777777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9D1D7E3" w14:textId="6CB9B6FC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Everyone has the right to be treated with dignity and respect at work.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Bullying and harassment of any kind are in no-one’s interest and should not be tolerated in the workplace.</w:t>
      </w:r>
    </w:p>
    <w:p w14:paraId="3A826630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D28C622" w14:textId="77777777" w:rsidR="009A772E" w:rsidRPr="009A772E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9A772E">
        <w:rPr>
          <w:rFonts w:ascii="Calibri" w:hAnsi="Calibri"/>
          <w:b/>
          <w:bCs/>
          <w:color w:val="F17424"/>
          <w:sz w:val="28"/>
          <w:szCs w:val="28"/>
        </w:rPr>
        <w:t>Bullying and Harassment policy</w:t>
      </w:r>
    </w:p>
    <w:p w14:paraId="30E9C889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20B76BB8" w14:textId="7FEF7376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A good policy should inform an employee what route to take if they are being bullied or harassed, or if they suspect a colleague is being bullied or harassed.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policy should provide the employer with guidelines on how to handle complaints or grievances about bullying or harassment.</w:t>
      </w:r>
    </w:p>
    <w:p w14:paraId="37AC452A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E6357F" w14:textId="1B43BE1B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A model document is shown here.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This model document is provided for guidance only and should not be regarded as an authoritative statement of the law.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289F2FCA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DF92C60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Employers should also make reference to the ACAS guidance on </w:t>
      </w:r>
      <w:hyperlink r:id="rId9" w:history="1">
        <w:r w:rsidRPr="009A772E">
          <w:rPr>
            <w:rStyle w:val="Hyperlink"/>
            <w:rFonts w:ascii="Calibri" w:hAnsi="Calibri" w:cs="Microsoft Sans Serif"/>
            <w:noProof/>
          </w:rPr>
          <w:t>Discrimination, bullying and harassment</w:t>
        </w:r>
      </w:hyperlink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1F542037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89B309D" w14:textId="334FD2E8" w:rsidR="00844BC5" w:rsidRDefault="00844BC5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185ACF66" w14:textId="3C9CAB8E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16E4824" w14:textId="0012C6DF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B63FE2D" w14:textId="04C71854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4FD1373" w14:textId="66C43A5A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10FF7E1E" w14:textId="40FC6BA4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2EBA3B2F" w14:textId="3CA3CFB0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36363DB" w14:textId="5DA98D82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4CA6958F" w14:textId="7D90A43C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30F97FA5" w14:textId="57937951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4FA1F4A9" w14:textId="0DF81641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017A6ABF" w14:textId="09E1EE6C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3B844E25" w14:textId="000FA23E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2CFDB98" w14:textId="77777777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27021BA" w14:textId="11261325" w:rsidR="00844BC5" w:rsidRDefault="00844BC5" w:rsidP="00844BC5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7CB92CBB" w14:textId="77777777" w:rsidR="009A772E" w:rsidRPr="00844BC5" w:rsidRDefault="009A772E" w:rsidP="00844BC5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52CAC40C" w14:textId="77777777" w:rsidR="00C578DE" w:rsidRPr="00C578DE" w:rsidRDefault="00C578DE" w:rsidP="00C578DE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47CFD45B" w14:textId="77777777" w:rsidR="009E0938" w:rsidRDefault="009E0938" w:rsidP="009E0938">
      <w:pPr>
        <w:ind w:left="426" w:firstLine="567"/>
      </w:pPr>
    </w:p>
    <w:p w14:paraId="0B12724A" w14:textId="77777777" w:rsidR="00844BC5" w:rsidRDefault="00844BC5" w:rsidP="009E0938">
      <w:pPr>
        <w:ind w:left="426" w:firstLine="567"/>
      </w:pPr>
    </w:p>
    <w:p w14:paraId="7B51C75B" w14:textId="77777777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>1. Policy statement</w:t>
      </w:r>
    </w:p>
    <w:p w14:paraId="5A7CE6C7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2CD909EB" w14:textId="1B1FA622" w:rsidR="009A772E" w:rsidRPr="009A772E" w:rsidRDefault="00101DEC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NAME OF ORGANISATION]"/>
            </w:textInput>
          </w:ffData>
        </w:fldChar>
      </w:r>
      <w:bookmarkStart w:id="0" w:name="Text1"/>
      <w:r w:rsidRP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Pr="00101DEC">
        <w:rPr>
          <w:rFonts w:ascii="Calibri" w:hAnsi="Calibri" w:cs="Microsoft Sans Serif"/>
          <w:noProof/>
          <w:color w:val="767171" w:themeColor="background2" w:themeShade="80"/>
        </w:rPr>
      </w:r>
      <w:r w:rsidRP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Pr="00101DEC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P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0"/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="009A772E" w:rsidRPr="009A772E">
        <w:rPr>
          <w:rFonts w:ascii="Calibri" w:hAnsi="Calibri" w:cs="Microsoft Sans Serif"/>
          <w:noProof/>
          <w:color w:val="767171" w:themeColor="background2" w:themeShade="80"/>
        </w:rPr>
        <w:t>is committed to equal opportunities and will not tolerate bullying or harassment in any form.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2"/>
            <w:enabled/>
            <w:calcOnExit w:val="0"/>
            <w:textInput>
              <w:default w:val="[NAME OF ORGANISATION]"/>
            </w:textInput>
          </w:ffData>
        </w:fldChar>
      </w:r>
      <w:bookmarkStart w:id="1" w:name="Text2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1"/>
      <w:r w:rsidR="009A772E" w:rsidRPr="009A772E">
        <w:rPr>
          <w:rFonts w:ascii="Calibri" w:hAnsi="Calibri" w:cs="Microsoft Sans Serif"/>
          <w:noProof/>
          <w:color w:val="767171" w:themeColor="background2" w:themeShade="80"/>
        </w:rPr>
        <w:t>recognises that every employee has the right to a working environment which encourages respectful, considerate and dignified working relations between colleagues.</w:t>
      </w:r>
    </w:p>
    <w:p w14:paraId="1D5E4AD3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5693AF2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All staff and trustees have a responsibility to prevent bullying and harassment from taking place and to deal with it as they would any other form of employee misconduct.</w:t>
      </w:r>
    </w:p>
    <w:p w14:paraId="71073BE4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D917BD6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lastRenderedPageBreak/>
        <w:t>Every employee is responsible for their own behaviour under this policy and bullying and harassment, where proven, can lead to disciplinary action which may include dismissal.</w:t>
      </w:r>
    </w:p>
    <w:p w14:paraId="2F880785" w14:textId="15841E81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79082D9" w14:textId="3AEA844D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If an employee is being subjected to bullying or harassment in any form, they should not feel that it is their fault or that they have to tolerate it.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An employee will not suffer victimisation as a result of their complaint. </w:t>
      </w:r>
    </w:p>
    <w:p w14:paraId="0892EAF9" w14:textId="32EDBB4D" w:rsidR="009A772E" w:rsidRDefault="009A772E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5374553" w14:textId="2EA85E94" w:rsidR="009A772E" w:rsidRDefault="009A772E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The following procedure informs employees of the type of behaviour that is unacceptable and provides employees who are the victims of harassment with a means of redress.</w:t>
      </w:r>
    </w:p>
    <w:p w14:paraId="401A2F0A" w14:textId="77777777" w:rsidR="009A772E" w:rsidRDefault="009A772E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624DCAE" w14:textId="77777777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>2. What are Bullying and Harassment?</w:t>
      </w:r>
    </w:p>
    <w:p w14:paraId="144B0245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69316B3A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Bullying is defined by ACAS as offensive, intimidating, malicious or insulting behaviour, an abuse or misuse of power through means intended to undermine, humiliate, denigrate or injure the recipient.</w:t>
      </w:r>
    </w:p>
    <w:p w14:paraId="27EB8DE0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2AEA33E" w14:textId="76CA68B3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Harassment is defined by ACAS as unwanted conduct affecting the dignity of men and women.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br/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It may be related to age, race, disability, religion or belief, sexual orientation, nationality or any personal characteristic of the individual, and may be persistent or an isolated incident.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key is that the actions or comments are viewed as demeaning and unacceptable to the recipient.</w:t>
      </w:r>
    </w:p>
    <w:p w14:paraId="50B94555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EA5B67A" w14:textId="2800F4B8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Bullying and harassment can take many forms.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ACAS defines examples of actions or behaviour which may constitute bullying or harassment include, but is not restricted to:</w:t>
      </w:r>
    </w:p>
    <w:p w14:paraId="39E41255" w14:textId="34D2A215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439EC84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Unnecessary or unwarranted physical contact</w:t>
      </w:r>
    </w:p>
    <w:p w14:paraId="3D333C00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lastRenderedPageBreak/>
        <w:t>Spreading malicious rumours, or insulting someone by word or behaviour (particularly on the grounds of race, sex, disability, sexual orientation and religion or belief)</w:t>
      </w:r>
    </w:p>
    <w:p w14:paraId="7191A0BE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Exclusion or victimisation</w:t>
      </w:r>
    </w:p>
    <w:p w14:paraId="7AD08391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Ridiculing or demeaning someone</w:t>
      </w:r>
    </w:p>
    <w:p w14:paraId="2C545D45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Overbearing supervision or other misuse of power or position</w:t>
      </w:r>
    </w:p>
    <w:p w14:paraId="3B8AE2D4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Unwelcome sexual advances – touching, standing too close, the display of offensive materials</w:t>
      </w:r>
    </w:p>
    <w:p w14:paraId="5A2CB2C9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Making threats or comments about job security without foundation</w:t>
      </w:r>
    </w:p>
    <w:p w14:paraId="7FD3A5B4" w14:textId="77777777" w:rsidR="009A772E" w:rsidRP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Deliberately undermining a competent worker by overloading and constant criticism</w:t>
      </w:r>
    </w:p>
    <w:p w14:paraId="0FA0CD8F" w14:textId="59DBD556" w:rsidR="009A772E" w:rsidRDefault="009A772E" w:rsidP="009A772E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Preventing individuals progressing by intentionally blocking promotion or training opportunities</w:t>
      </w:r>
    </w:p>
    <w:p w14:paraId="61942BF1" w14:textId="6A241921" w:rsidR="009A772E" w:rsidRDefault="009A772E" w:rsidP="009A772E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5E4F583" w14:textId="2CAD730B" w:rsidR="009A772E" w:rsidRDefault="009A772E" w:rsidP="009A772E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234736" w14:textId="0C2ACBBD" w:rsidR="009A772E" w:rsidRDefault="009A772E" w:rsidP="009A772E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1AE8746" w14:textId="77777777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222E699" w14:textId="1DB9E9AD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Some forms of harassment are covered by Acts of Parliament or Statutory Instruments.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Nothing in this policy and procedure will prevent employees from exercising their legal rights. </w:t>
      </w:r>
    </w:p>
    <w:p w14:paraId="4FF54AC8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42B446" w14:textId="7D9F85AC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If a criminal offence arises,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AME OF ORGANISATION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will continue to operate its disciplinary procedure in the normal way.</w:t>
      </w:r>
    </w:p>
    <w:p w14:paraId="6A0A9E32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463C9EB" w14:textId="22160E8B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It is important that anyone who believes that they have experienced bullying or harassing behaviour should keep a diary of all incidents including dates, times, any witnesses, feelings etc and keep any copies of anything that is relevant to the incident.</w:t>
      </w:r>
    </w:p>
    <w:p w14:paraId="4338B1FA" w14:textId="4D9D0F60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988CBAE" w14:textId="073D5538" w:rsidR="009A772E" w:rsidRPr="00F41EBA" w:rsidRDefault="009A772E" w:rsidP="009A772E">
      <w:pPr>
        <w:ind w:left="567" w:right="254"/>
        <w:rPr>
          <w:rFonts w:ascii="Calibri" w:hAnsi="Calibri"/>
          <w:b/>
          <w:color w:val="F17424"/>
          <w:sz w:val="28"/>
          <w:szCs w:val="28"/>
        </w:rPr>
      </w:pPr>
      <w:r w:rsidRPr="00F41EBA">
        <w:rPr>
          <w:rFonts w:ascii="Calibri" w:hAnsi="Calibri"/>
          <w:b/>
          <w:color w:val="F17424"/>
          <w:sz w:val="28"/>
          <w:szCs w:val="28"/>
        </w:rPr>
        <w:t>3. Informal Procedure</w:t>
      </w:r>
    </w:p>
    <w:p w14:paraId="06AD496B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78010113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An employee who believes himself/herself to have been bullied or harassed, should take action as quickly as possible.</w:t>
      </w:r>
    </w:p>
    <w:p w14:paraId="59934012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10DCA49" w14:textId="28987860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The employee should tell the harasser or bully to stop whatever it is they are doing that is causing distress.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If the employee cannot confront the bully, they may consider writing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to the bully or harasser detailing what it is they object to in their behaviour.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employee should keep copies of this statement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and any reply received.</w:t>
      </w:r>
    </w:p>
    <w:p w14:paraId="0915FA89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B390D19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In some circumstances this action may be sufficient to stop the offensive behaviour. </w:t>
      </w:r>
    </w:p>
    <w:p w14:paraId="46B84752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94DEB5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If an employee feels unable to tackle the person concerned this does not constitute consent to the harassment nor will it prejudice any complaint they may bring.</w:t>
      </w:r>
    </w:p>
    <w:p w14:paraId="383093AE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A9E5074" w14:textId="17D1E8E4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If the employee finds such action to be too difficult or embarrassing, he or she may discuss the matter informally with their immediate line manager.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The discussion will be strictly confidential, but the line manager may seek suitable advice. </w:t>
      </w:r>
    </w:p>
    <w:p w14:paraId="66814E9A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9B14955" w14:textId="768E2A4C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If the employee consents, their immediate line manager can contact the alleged harasser on an informal basis with a view to resolution without formal action.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alleged harasser will be advised that it is an informal meeting but that a workplace colleague, friend or trade union representative may accompany them.</w:t>
      </w:r>
    </w:p>
    <w:p w14:paraId="7156FE1E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15FC69A" w14:textId="1E793F2A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If the complaint is against the employee’s immediate line manager, the employee should go to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AME OF LINE MANAGER'S MANAGER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[NAME OF LINE MANAGER'S MANAGER]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If the complaint is against the Chief Executive the employee should go to the Chairperson of the board.</w:t>
      </w:r>
    </w:p>
    <w:p w14:paraId="1D63BD47" w14:textId="77777777" w:rsidR="009A772E" w:rsidRP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0D6D638" w14:textId="77777777" w:rsidR="009A772E" w:rsidRPr="009A772E" w:rsidRDefault="009A772E" w:rsidP="009A772E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601726" w14:textId="77777777" w:rsidR="00F6652A" w:rsidRDefault="00F6652A" w:rsidP="00844BC5">
      <w:pPr>
        <w:tabs>
          <w:tab w:val="left" w:pos="426"/>
        </w:tabs>
        <w:ind w:left="567" w:right="254"/>
      </w:pPr>
    </w:p>
    <w:p w14:paraId="5F64FC26" w14:textId="77777777" w:rsidR="00F6652A" w:rsidRDefault="00F6652A" w:rsidP="00844BC5">
      <w:pPr>
        <w:ind w:left="567" w:right="-313"/>
      </w:pPr>
    </w:p>
    <w:p w14:paraId="402A14A6" w14:textId="77777777" w:rsidR="00F6652A" w:rsidRDefault="00F6652A" w:rsidP="00844BC5">
      <w:pPr>
        <w:ind w:left="567" w:right="-313"/>
      </w:pPr>
    </w:p>
    <w:p w14:paraId="2966EBCA" w14:textId="77777777" w:rsidR="00F6652A" w:rsidRDefault="00F6652A" w:rsidP="00844BC5">
      <w:pPr>
        <w:ind w:left="567" w:right="-313"/>
      </w:pPr>
    </w:p>
    <w:p w14:paraId="6C7062CC" w14:textId="77777777" w:rsidR="00F6652A" w:rsidRDefault="00F6652A" w:rsidP="00844BC5">
      <w:pPr>
        <w:ind w:left="567" w:right="-313"/>
      </w:pPr>
    </w:p>
    <w:p w14:paraId="2E8B11B7" w14:textId="77777777" w:rsidR="00F6652A" w:rsidRDefault="00F6652A" w:rsidP="00844BC5">
      <w:pPr>
        <w:ind w:left="567" w:right="-313"/>
      </w:pPr>
    </w:p>
    <w:p w14:paraId="283358A6" w14:textId="77777777" w:rsidR="00F6652A" w:rsidRDefault="00F6652A" w:rsidP="00844BC5">
      <w:pPr>
        <w:ind w:left="567" w:right="-313"/>
      </w:pPr>
    </w:p>
    <w:p w14:paraId="54DC9080" w14:textId="77777777" w:rsidR="00F6652A" w:rsidRDefault="00F6652A" w:rsidP="00844BC5">
      <w:pPr>
        <w:ind w:left="567" w:right="-313"/>
      </w:pPr>
    </w:p>
    <w:p w14:paraId="2CA0612F" w14:textId="12145338" w:rsidR="00C54FF3" w:rsidRDefault="00C54FF3" w:rsidP="00844BC5">
      <w:pPr>
        <w:ind w:left="567" w:right="-313"/>
      </w:pPr>
    </w:p>
    <w:p w14:paraId="30C937B4" w14:textId="77777777" w:rsidR="00462C8D" w:rsidRDefault="00462C8D" w:rsidP="00844BC5">
      <w:pPr>
        <w:ind w:left="567" w:right="-313"/>
      </w:pPr>
    </w:p>
    <w:p w14:paraId="4DDCCBC4" w14:textId="77777777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>4. Formal Procedure</w:t>
      </w:r>
    </w:p>
    <w:p w14:paraId="5417DB62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5654083B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If the employee considers the harassment to be of a serious nature or if the harassment continues following the request to stop, the employee should bring a formal complaint in writing, which should clearly set out the grounds for the complaint, including </w:t>
      </w:r>
    </w:p>
    <w:p w14:paraId="70CC9E5D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E45B4E" w14:textId="40B6381B" w:rsidR="009A772E" w:rsidRPr="009A772E" w:rsidRDefault="009A772E" w:rsidP="009A772E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T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he name of the harasser</w:t>
      </w:r>
    </w:p>
    <w:p w14:paraId="778FB38C" w14:textId="5CFE05FF" w:rsidR="009A772E" w:rsidRPr="009A772E" w:rsidRDefault="009A772E" w:rsidP="009A772E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T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he nature of the harassment</w:t>
      </w:r>
    </w:p>
    <w:p w14:paraId="5EE7F792" w14:textId="31CFA812" w:rsidR="009A772E" w:rsidRPr="009A772E" w:rsidRDefault="009A772E" w:rsidP="009A772E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D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ates and times when harassment occurred</w:t>
      </w:r>
    </w:p>
    <w:p w14:paraId="041183AB" w14:textId="492623F3" w:rsidR="009A772E" w:rsidRPr="009A772E" w:rsidRDefault="009A772E" w:rsidP="009A772E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N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ames of witnesses to any incidents of harassment</w:t>
      </w:r>
    </w:p>
    <w:p w14:paraId="2EF4F29E" w14:textId="1BFFBAFB" w:rsidR="009A772E" w:rsidRPr="009A772E" w:rsidRDefault="009A772E" w:rsidP="009A772E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A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ny action already taken by the complainant to stop the harassment.</w:t>
      </w:r>
    </w:p>
    <w:p w14:paraId="060C536B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E8F64E" w14:textId="70F67E58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A meeting will be held with the employee’s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TER POSITION I.E. LINE MANAGER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[ENTER POSITION I.E. LINE MANAGER]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101DEC">
        <w:rPr>
          <w:rFonts w:ascii="Calibri" w:hAnsi="Calibri" w:cs="Microsoft Sans Serif"/>
          <w:iCs/>
          <w:noProof/>
          <w:color w:val="767171" w:themeColor="background2" w:themeShade="80"/>
        </w:rPr>
        <w:t>to discuss the matter</w:t>
      </w:r>
      <w:r w:rsidRPr="009A772E">
        <w:rPr>
          <w:rFonts w:ascii="Calibri" w:hAnsi="Calibri" w:cs="Microsoft Sans Serif"/>
          <w:i/>
          <w:noProof/>
          <w:color w:val="767171" w:themeColor="background2" w:themeShade="80"/>
        </w:rPr>
        <w:t>.</w:t>
      </w:r>
      <w:r w:rsidR="00101DEC">
        <w:rPr>
          <w:rFonts w:ascii="Calibri" w:hAnsi="Calibri" w:cs="Microsoft Sans Serif"/>
          <w:i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At the meeting the employee may be accompanied by a colleague, friend or trade union representative if they wish. </w:t>
      </w:r>
    </w:p>
    <w:p w14:paraId="013DDE4A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D856917" w14:textId="02578990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The alleged harasser will be informed that a complaint has been made.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421D77A4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F839D2D" w14:textId="0C6D8C44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The complaint will then be investigated thoroughly by the employee’s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TER POSITION I.E. LINE MANAGER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[ENTER POSITION I.E. LINE MANAGER]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who may receive advice if applicable.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investigation will take place as quickly as possible, with confidentiality being maintained at all times.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All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lastRenderedPageBreak/>
        <w:t>employees involved in the investigation are expected to respect the need for confidentiality.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Failure to do so will be considered a disciplinary offence. The investigation will involve interviewing the alleged bully or harasser who may be accompanied by a colleague, friend or trade union representative; interviewing other employees as necessary and taking statements.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Confidential written records will be kept of all actions taken, with dates.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During the investigation, voluntary transfer of the complainant or alleged bully or harasser may be considered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br/>
      </w:r>
      <w:r w:rsidRPr="00101DEC">
        <w:rPr>
          <w:rFonts w:ascii="Calibri" w:hAnsi="Calibri" w:cs="Microsoft Sans Serif"/>
          <w:iCs/>
          <w:noProof/>
          <w:color w:val="767171" w:themeColor="background2" w:themeShade="80"/>
        </w:rPr>
        <w:t>(</w:t>
      </w:r>
      <w:r w:rsidRPr="00101DEC">
        <w:rPr>
          <w:rFonts w:ascii="Calibri" w:hAnsi="Calibri" w:cs="Microsoft Sans Serif"/>
          <w:iCs/>
          <w:noProof/>
          <w:color w:val="F17424"/>
        </w:rPr>
        <w:t>N.B. only include this if your organisation has the capacity to do it</w:t>
      </w:r>
      <w:r w:rsidRPr="00101DEC">
        <w:rPr>
          <w:rFonts w:ascii="Calibri" w:hAnsi="Calibri" w:cs="Microsoft Sans Serif"/>
          <w:iCs/>
          <w:noProof/>
          <w:color w:val="767171" w:themeColor="background2" w:themeShade="80"/>
        </w:rPr>
        <w:t>).</w:t>
      </w:r>
    </w:p>
    <w:p w14:paraId="7731B5F0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FA755FC" w14:textId="00FB54A6" w:rsidR="00101DEC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Following the investigation, if found that the complaint cannot be substantiated, no further action will be taken.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Both parties will be notified in writing if this decision within </w:t>
      </w:r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  <w:fldChar w:fldCharType="begin">
          <w:ffData>
            <w:name w:val="Text3"/>
            <w:enabled/>
            <w:calcOnExit w:val="0"/>
            <w:textInput>
              <w:default w:val="[ENTER TIME PERIOD]"/>
            </w:textInput>
          </w:ffData>
        </w:fldChar>
      </w:r>
      <w:bookmarkStart w:id="2" w:name="Text3"/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  <w:instrText xml:space="preserve"> FORMTEXT </w:instrText>
      </w:r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</w:r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  <w:fldChar w:fldCharType="separate"/>
      </w:r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  <w:t>[ENTER TIME PERIOD]</w:t>
      </w:r>
      <w:r w:rsidR="00101DEC" w:rsidRPr="00101DEC">
        <w:rPr>
          <w:rFonts w:ascii="Calibri" w:hAnsi="Calibri" w:cs="Microsoft Sans Serif"/>
          <w:iCs/>
          <w:noProof/>
          <w:color w:val="767171" w:themeColor="background2" w:themeShade="80"/>
        </w:rPr>
        <w:fldChar w:fldCharType="end"/>
      </w:r>
      <w:bookmarkEnd w:id="2"/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of the decision having been taken.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If the complaint is not upheld a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voluntary transfer of one of the employees may be considered.</w:t>
      </w:r>
    </w:p>
    <w:p w14:paraId="491DBC49" w14:textId="163C3AC5" w:rsidR="009A772E" w:rsidRPr="00101DEC" w:rsidRDefault="00101DEC" w:rsidP="009A772E">
      <w:pPr>
        <w:ind w:left="567" w:right="254"/>
        <w:rPr>
          <w:rFonts w:ascii="Calibri" w:hAnsi="Calibri" w:cs="Microsoft Sans Serif"/>
          <w:noProof/>
          <w:color w:val="F17424"/>
        </w:rPr>
      </w:pPr>
      <w:r w:rsidRPr="00101DEC">
        <w:rPr>
          <w:rFonts w:ascii="Calibri" w:hAnsi="Calibri" w:cs="Microsoft Sans Serif"/>
          <w:noProof/>
          <w:color w:val="767171" w:themeColor="background2" w:themeShade="80"/>
        </w:rPr>
        <w:t>(</w:t>
      </w:r>
      <w:r w:rsidR="009A772E" w:rsidRPr="00101DEC">
        <w:rPr>
          <w:rFonts w:ascii="Calibri" w:hAnsi="Calibri" w:cs="Microsoft Sans Serif"/>
          <w:iCs/>
          <w:noProof/>
          <w:color w:val="F17424"/>
        </w:rPr>
        <w:t>N.B. only include this if your organisation has the capacity to do it</w:t>
      </w:r>
      <w:r w:rsidR="009A772E" w:rsidRPr="00101DEC">
        <w:rPr>
          <w:rFonts w:ascii="Calibri" w:hAnsi="Calibri" w:cs="Microsoft Sans Serif"/>
          <w:iCs/>
          <w:noProof/>
          <w:color w:val="767171" w:themeColor="background2" w:themeShade="80"/>
        </w:rPr>
        <w:t>).</w:t>
      </w:r>
    </w:p>
    <w:p w14:paraId="14CD1F5A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388994" w14:textId="085E37F5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If the complaint is substantiated then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AME OF ORGANISATION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disciplinary procedure will be invoked.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The alleged bully or harasser must be informed of their rights under this procedure. </w:t>
      </w:r>
    </w:p>
    <w:p w14:paraId="4002A9FD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14023BB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4A78816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Disciplinary action may involve a formal warning, relocation to another job or department</w:t>
      </w:r>
      <w:r w:rsidRPr="00101DEC">
        <w:rPr>
          <w:rFonts w:ascii="Calibri" w:hAnsi="Calibri" w:cs="Microsoft Sans Serif"/>
          <w:noProof/>
          <w:color w:val="767171" w:themeColor="background2" w:themeShade="80"/>
        </w:rPr>
        <w:t xml:space="preserve"> (</w:t>
      </w:r>
      <w:r w:rsidRPr="00101DEC">
        <w:rPr>
          <w:rFonts w:ascii="Calibri" w:hAnsi="Calibri" w:cs="Microsoft Sans Serif"/>
          <w:noProof/>
          <w:color w:val="F17424"/>
        </w:rPr>
        <w:t>only include this if your organisation has the capacity to do this</w:t>
      </w:r>
      <w:r w:rsidRPr="00101DEC">
        <w:rPr>
          <w:rFonts w:ascii="Calibri" w:hAnsi="Calibri" w:cs="Microsoft Sans Serif"/>
          <w:noProof/>
          <w:color w:val="767171" w:themeColor="background2" w:themeShade="80"/>
        </w:rPr>
        <w:t>),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 or dismissal.</w:t>
      </w:r>
    </w:p>
    <w:p w14:paraId="3A1C94F3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FBD0405" w14:textId="681AA799" w:rsidR="00C54FF3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lastRenderedPageBreak/>
        <w:t xml:space="preserve">Both the complainant and the alleged harasser will be offered support throughout the process and after the formal investigations, regardless of the outcome. </w:t>
      </w:r>
    </w:p>
    <w:p w14:paraId="619C80CE" w14:textId="62A9F58E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3E3336" w14:textId="182C425C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FA85BB" w14:textId="2AF7F800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5F1D226" w14:textId="52365142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8D8268C" w14:textId="20F39865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094BB5D" w14:textId="4515AB81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>5. Action When the Complainant is Dissatisfied</w:t>
      </w:r>
    </w:p>
    <w:p w14:paraId="47EE7627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3A6A44C2" w14:textId="10325FCE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If the complainant disagrees with the decision and/or believes that the procedures were not properly applied, they have the right to raise this matter under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AME OF ORGANISATION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grievance procedures.</w:t>
      </w:r>
    </w:p>
    <w:p w14:paraId="39899494" w14:textId="5855B55A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E1538CB" w14:textId="77777777" w:rsidR="009A772E" w:rsidRPr="00F41EBA" w:rsidRDefault="009A772E" w:rsidP="009A772E">
      <w:pPr>
        <w:ind w:left="567" w:right="254"/>
        <w:rPr>
          <w:rFonts w:ascii="Calibri" w:hAnsi="Calibri"/>
          <w:b/>
          <w:color w:val="F17424"/>
          <w:sz w:val="28"/>
          <w:szCs w:val="28"/>
        </w:rPr>
      </w:pPr>
      <w:r w:rsidRPr="00F41EBA">
        <w:rPr>
          <w:rFonts w:ascii="Calibri" w:hAnsi="Calibri"/>
          <w:b/>
          <w:color w:val="F17424"/>
          <w:sz w:val="28"/>
          <w:szCs w:val="28"/>
        </w:rPr>
        <w:t>6. Vexatious Complaints</w:t>
      </w:r>
    </w:p>
    <w:p w14:paraId="15DA90B9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3246A2B7" w14:textId="59002865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 xml:space="preserve">Complaints of bullying or harassment are treated seriously by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AME OF ORGANISATION]"/>
            </w:textInput>
          </w:ffData>
        </w:fldCha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101DEC">
        <w:rPr>
          <w:rFonts w:ascii="Calibri" w:hAnsi="Calibri" w:cs="Microsoft Sans Serif"/>
          <w:noProof/>
          <w:color w:val="767171" w:themeColor="background2" w:themeShade="80"/>
        </w:rPr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br/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It should therefore be noted that if it is found that the complaint was malicious, mischievous or frivolous, the complainant will be subject to the appropriate disciplinary procedures.</w:t>
      </w:r>
    </w:p>
    <w:p w14:paraId="6B1B2C70" w14:textId="02E792FA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C7992DC" w14:textId="3F50C42E" w:rsidR="009A772E" w:rsidRPr="00F41EBA" w:rsidRDefault="009A772E" w:rsidP="009A772E">
      <w:pPr>
        <w:ind w:left="567" w:right="254"/>
        <w:rPr>
          <w:rFonts w:ascii="Calibri" w:hAnsi="Calibri"/>
          <w:b/>
          <w:color w:val="F17424"/>
          <w:sz w:val="28"/>
          <w:szCs w:val="28"/>
        </w:rPr>
      </w:pPr>
      <w:r w:rsidRPr="00F41EBA">
        <w:rPr>
          <w:rFonts w:ascii="Calibri" w:hAnsi="Calibri"/>
          <w:b/>
          <w:color w:val="F17424"/>
          <w:sz w:val="28"/>
          <w:szCs w:val="28"/>
        </w:rPr>
        <w:t xml:space="preserve">7. Executive or </w:t>
      </w:r>
      <w:r w:rsidR="00F41EBA">
        <w:rPr>
          <w:rFonts w:ascii="Calibri" w:hAnsi="Calibri"/>
          <w:b/>
          <w:color w:val="F17424"/>
          <w:sz w:val="28"/>
          <w:szCs w:val="28"/>
        </w:rPr>
        <w:t>O</w:t>
      </w:r>
      <w:r w:rsidRPr="00F41EBA">
        <w:rPr>
          <w:rFonts w:ascii="Calibri" w:hAnsi="Calibri"/>
          <w:b/>
          <w:color w:val="F17424"/>
          <w:sz w:val="28"/>
          <w:szCs w:val="28"/>
        </w:rPr>
        <w:t xml:space="preserve">ther </w:t>
      </w:r>
      <w:r w:rsidR="00F41EBA">
        <w:rPr>
          <w:rFonts w:ascii="Calibri" w:hAnsi="Calibri"/>
          <w:b/>
          <w:color w:val="F17424"/>
          <w:sz w:val="28"/>
          <w:szCs w:val="28"/>
        </w:rPr>
        <w:t>C</w:t>
      </w:r>
      <w:r w:rsidRPr="00F41EBA">
        <w:rPr>
          <w:rFonts w:ascii="Calibri" w:hAnsi="Calibri"/>
          <w:b/>
          <w:color w:val="F17424"/>
          <w:sz w:val="28"/>
          <w:szCs w:val="28"/>
        </w:rPr>
        <w:t xml:space="preserve">ommittee </w:t>
      </w:r>
      <w:r w:rsidR="00F41EBA">
        <w:rPr>
          <w:rFonts w:ascii="Calibri" w:hAnsi="Calibri"/>
          <w:b/>
          <w:color w:val="F17424"/>
          <w:sz w:val="28"/>
          <w:szCs w:val="28"/>
        </w:rPr>
        <w:t>M</w:t>
      </w:r>
      <w:r w:rsidRPr="00F41EBA">
        <w:rPr>
          <w:rFonts w:ascii="Calibri" w:hAnsi="Calibri"/>
          <w:b/>
          <w:color w:val="F17424"/>
          <w:sz w:val="28"/>
          <w:szCs w:val="28"/>
        </w:rPr>
        <w:t>embers.</w:t>
      </w:r>
      <w:r w:rsidRPr="00F41EBA">
        <w:rPr>
          <w:rFonts w:ascii="Calibri" w:hAnsi="Calibri"/>
          <w:b/>
          <w:color w:val="F17424"/>
          <w:sz w:val="28"/>
          <w:szCs w:val="28"/>
        </w:rPr>
        <w:tab/>
      </w:r>
    </w:p>
    <w:p w14:paraId="2873C88D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0A9820B9" w14:textId="4AA7E18E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Any complaints that Board, or other committee members, have breached the bullying or harassment policy, will be investigated by a nominated Executive member acceptable to both parties.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If the complaint is found to be justified the person concerned may be asked by the Executive to resign.</w:t>
      </w:r>
    </w:p>
    <w:p w14:paraId="092C1262" w14:textId="77777777" w:rsidR="009A772E" w:rsidRP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A066C8C" w14:textId="0A209887" w:rsidR="00462C8D" w:rsidRDefault="009A772E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A772E">
        <w:rPr>
          <w:rFonts w:ascii="Calibri" w:hAnsi="Calibri" w:cs="Microsoft Sans Serif"/>
          <w:noProof/>
          <w:color w:val="767171" w:themeColor="background2" w:themeShade="80"/>
        </w:rPr>
        <w:t>The employee concerned should inform their line manager who will take the matter up with the Chief Executive</w:t>
      </w:r>
      <w:r w:rsidR="00101DEC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r w:rsidRPr="009A772E">
        <w:rPr>
          <w:rFonts w:ascii="Calibri" w:hAnsi="Calibri" w:cs="Microsoft Sans Serif"/>
          <w:noProof/>
          <w:color w:val="767171" w:themeColor="background2" w:themeShade="80"/>
        </w:rPr>
        <w:t>The Chief Executive will then ensure that a member of the Executive who is acceptable to both parties will investigate further.</w:t>
      </w:r>
    </w:p>
    <w:p w14:paraId="38DD8FE9" w14:textId="11163B3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EBA4AC" w14:textId="17416F6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5CB8D6" w14:textId="700C95A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D54A3C" w14:textId="11D0226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8C4B5D6" w14:textId="6A1D2ED9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C9B29F3" w14:textId="09637BA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88B0D0F" w14:textId="450E6209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D3CED5" w14:textId="741E862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20EBD9F" w14:textId="4D2BEEBD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9729FF4" w14:textId="1D4F6AB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ABDBBF6" w14:textId="080926BC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1FB39E" w14:textId="2F13847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ACCE79A" w14:textId="5EB7AF0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7C2BEB1" w14:textId="4CFBC67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1F990A1" w14:textId="296A1D90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FCDC1A" w14:textId="15DC447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E3B4CBE" w14:textId="613C338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D91C23E" w14:textId="35111364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B21BD04" w14:textId="7CEE6380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06C29D2" w14:textId="35F7D4C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FAA6A85" w14:textId="14A6E44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1915435" w14:textId="65CBE8B4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AAB1C94" w14:textId="2DE6454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FBB6B0" w14:textId="31474446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6130294" w14:textId="72A9FFD3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EC8460C" w14:textId="757E6B16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DF1B77" w14:textId="4144353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E5DBAEC" w14:textId="77777777" w:rsidR="00462C8D" w:rsidRPr="008D269E" w:rsidRDefault="00462C8D" w:rsidP="00462C8D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Further Information</w:t>
      </w:r>
    </w:p>
    <w:p w14:paraId="0CD8A982" w14:textId="77777777" w:rsidR="00462C8D" w:rsidRDefault="00462C8D" w:rsidP="00462C8D">
      <w:pPr>
        <w:tabs>
          <w:tab w:val="left" w:pos="426"/>
        </w:tabs>
        <w:ind w:left="567" w:right="254"/>
      </w:pPr>
    </w:p>
    <w:p w14:paraId="6EEB956C" w14:textId="77777777" w:rsidR="00462C8D" w:rsidRPr="008D269E" w:rsidRDefault="00462C8D" w:rsidP="00462C8D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ACAS</w:t>
      </w:r>
    </w:p>
    <w:p w14:paraId="5ED04F16" w14:textId="77777777" w:rsidR="00462C8D" w:rsidRPr="00692C4D" w:rsidRDefault="00462C8D" w:rsidP="00462C8D">
      <w:pPr>
        <w:ind w:left="567" w:right="254"/>
        <w:rPr>
          <w:rFonts w:ascii="Calibri" w:hAnsi="Calibri"/>
          <w:color w:val="F17424"/>
          <w:sz w:val="28"/>
          <w:szCs w:val="28"/>
        </w:rPr>
      </w:pPr>
      <w:r w:rsidRPr="00692C4D">
        <w:rPr>
          <w:rFonts w:ascii="Calibri" w:hAnsi="Calibri"/>
          <w:color w:val="F17424"/>
          <w:sz w:val="28"/>
          <w:szCs w:val="28"/>
        </w:rPr>
        <w:t>Tel: 08457 474747</w:t>
      </w:r>
    </w:p>
    <w:p w14:paraId="7876ECC2" w14:textId="77777777" w:rsidR="00462C8D" w:rsidRPr="00692C4D" w:rsidRDefault="007C2C98" w:rsidP="00462C8D">
      <w:pPr>
        <w:ind w:left="567"/>
        <w:rPr>
          <w:rFonts w:cstheme="minorHAnsi"/>
          <w:sz w:val="28"/>
        </w:rPr>
      </w:pPr>
      <w:hyperlink r:id="rId10" w:history="1">
        <w:r w:rsidR="00462C8D" w:rsidRPr="00692C4D">
          <w:rPr>
            <w:rStyle w:val="Hyperlink"/>
            <w:rFonts w:cstheme="minorHAnsi"/>
            <w:sz w:val="28"/>
          </w:rPr>
          <w:t>www.acas.org.uk</w:t>
        </w:r>
      </w:hyperlink>
    </w:p>
    <w:p w14:paraId="0565D2A7" w14:textId="77777777" w:rsidR="00462C8D" w:rsidRDefault="00462C8D" w:rsidP="00462C8D">
      <w:pPr>
        <w:tabs>
          <w:tab w:val="left" w:pos="426"/>
        </w:tabs>
        <w:ind w:left="567" w:right="254"/>
      </w:pPr>
    </w:p>
    <w:p w14:paraId="2E4F1408" w14:textId="77777777" w:rsidR="00462C8D" w:rsidRPr="008D269E" w:rsidRDefault="00462C8D" w:rsidP="00462C8D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Wales TUC Cymru</w:t>
      </w:r>
    </w:p>
    <w:p w14:paraId="2AC035B3" w14:textId="77777777" w:rsidR="00462C8D" w:rsidRPr="00692C4D" w:rsidRDefault="00462C8D" w:rsidP="00462C8D">
      <w:pPr>
        <w:ind w:left="567" w:right="254"/>
        <w:rPr>
          <w:rFonts w:ascii="Calibri" w:hAnsi="Calibri"/>
          <w:color w:val="F17424"/>
          <w:sz w:val="28"/>
          <w:szCs w:val="28"/>
        </w:rPr>
      </w:pPr>
      <w:r w:rsidRPr="00692C4D">
        <w:rPr>
          <w:rFonts w:ascii="Calibri" w:hAnsi="Calibri"/>
          <w:color w:val="F17424"/>
          <w:sz w:val="28"/>
          <w:szCs w:val="28"/>
        </w:rPr>
        <w:t>Tel: 029 20 347010</w:t>
      </w:r>
    </w:p>
    <w:p w14:paraId="2AD8CFBF" w14:textId="77777777" w:rsidR="00462C8D" w:rsidRPr="00692C4D" w:rsidRDefault="007C2C98" w:rsidP="00462C8D">
      <w:pPr>
        <w:ind w:left="567"/>
        <w:rPr>
          <w:rFonts w:cstheme="minorHAnsi"/>
          <w:sz w:val="28"/>
        </w:rPr>
      </w:pPr>
      <w:hyperlink r:id="rId11" w:history="1">
        <w:r w:rsidR="00462C8D" w:rsidRPr="00981966">
          <w:rPr>
            <w:rStyle w:val="Hyperlink"/>
            <w:rFonts w:cstheme="minorHAnsi"/>
            <w:sz w:val="28"/>
          </w:rPr>
          <w:t>wtuc@tuc.org.uk</w:t>
        </w:r>
      </w:hyperlink>
    </w:p>
    <w:p w14:paraId="5AA6A34F" w14:textId="77777777" w:rsidR="00462C8D" w:rsidRPr="00692C4D" w:rsidRDefault="007C2C98" w:rsidP="00462C8D">
      <w:pPr>
        <w:ind w:left="567"/>
        <w:rPr>
          <w:rFonts w:cstheme="minorHAnsi"/>
          <w:sz w:val="28"/>
        </w:rPr>
      </w:pPr>
      <w:hyperlink r:id="rId12" w:history="1">
        <w:r w:rsidR="00462C8D" w:rsidRPr="00692C4D">
          <w:rPr>
            <w:rStyle w:val="Hyperlink"/>
            <w:rFonts w:cstheme="minorHAnsi"/>
            <w:sz w:val="28"/>
          </w:rPr>
          <w:t>www.wtuc.org.uk</w:t>
        </w:r>
      </w:hyperlink>
    </w:p>
    <w:p w14:paraId="70BA056C" w14:textId="77777777" w:rsidR="00462C8D" w:rsidRP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14FF348" w14:textId="77777777" w:rsidR="00584FA6" w:rsidRDefault="00584FA6" w:rsidP="00844BC5">
      <w:pPr>
        <w:pStyle w:val="NoParagraphStyle"/>
        <w:suppressAutoHyphens/>
        <w:ind w:left="567"/>
      </w:pPr>
    </w:p>
    <w:p w14:paraId="6334E539" w14:textId="77777777" w:rsidR="00584FA6" w:rsidRDefault="00584FA6" w:rsidP="00844BC5">
      <w:pPr>
        <w:pStyle w:val="NoParagraphStyle"/>
        <w:suppressAutoHyphens/>
        <w:ind w:left="567"/>
      </w:pPr>
    </w:p>
    <w:p w14:paraId="7F4AB443" w14:textId="77777777" w:rsidR="00584FA6" w:rsidRDefault="00584FA6" w:rsidP="00844BC5">
      <w:pPr>
        <w:pStyle w:val="NoParagraphStyle"/>
        <w:suppressAutoHyphens/>
        <w:ind w:left="567"/>
      </w:pPr>
    </w:p>
    <w:p w14:paraId="6FF27881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4405EAF8" w14:textId="77777777" w:rsidR="00584FA6" w:rsidRDefault="00584FA6" w:rsidP="00844BC5">
      <w:pPr>
        <w:pStyle w:val="NoParagraphStyle"/>
        <w:suppressAutoHyphens/>
        <w:ind w:left="567"/>
      </w:pPr>
    </w:p>
    <w:p w14:paraId="3213FA8B" w14:textId="77777777" w:rsidR="00584FA6" w:rsidRDefault="00584FA6" w:rsidP="00844BC5">
      <w:pPr>
        <w:ind w:left="567" w:right="254"/>
      </w:pPr>
      <w:r>
        <w:br w:type="page"/>
      </w:r>
    </w:p>
    <w:p w14:paraId="437F8727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0E70C926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17E17273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972B51C" wp14:editId="509ABEB3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5002472" w14:textId="77777777" w:rsidR="003C71C6" w:rsidRPr="00BC70B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</w:pPr>
                            <w:r w:rsidRPr="00BC70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 xml:space="preserve">This is a template document, please amend and use as appropriate, </w:t>
                            </w:r>
                          </w:p>
                          <w:p w14:paraId="3182EFFF" w14:textId="77777777" w:rsidR="003C71C6" w:rsidRPr="00BC70B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</w:pPr>
                            <w:r w:rsidRPr="00BC70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we suggest that you set up with your own logo and branding.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2B51C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45002472" w14:textId="77777777" w:rsidR="003C71C6" w:rsidRPr="00BC70B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</w:pPr>
                      <w:r w:rsidRPr="00BC70B6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 xml:space="preserve">This is a template document, please amend and use as appropriate, </w:t>
                      </w:r>
                    </w:p>
                    <w:p w14:paraId="3182EFFF" w14:textId="77777777" w:rsidR="003C71C6" w:rsidRPr="00BC70B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</w:pPr>
                      <w:r w:rsidRPr="00BC70B6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we suggest that you set up with your own logo and branding.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92B676" wp14:editId="266EBA1D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7CA02" w14:textId="77777777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The information provided in this sheet is intended for guidance only. It is not a substitute for professional advice and we cannot accept any responsibility for loss occasioned as a result of any person acting or refraining from acting upon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0E802" w14:textId="77777777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  <w:t>Disclaimer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79ABCA" w14:textId="77777777" w:rsidR="00AD5CEC" w:rsidRPr="00BC70B6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Third Sector Support Wales is a network of support organisations for the whole of the third sector in Wales.</w:t>
                              </w:r>
                            </w:p>
                            <w:p w14:paraId="09C037C8" w14:textId="77777777" w:rsidR="00AD5CEC" w:rsidRPr="00BC70B6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2E28AD81" w14:textId="77777777" w:rsidR="00AD5CEC" w:rsidRPr="00BC70B6" w:rsidRDefault="00AD5CEC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It consists of the 19 local and regional support bodies across Wales, the County Voluntary Councils (CVCs) and the national support body, Wales Council for Voluntary Action (WCVA).</w:t>
                              </w:r>
                            </w:p>
                            <w:p w14:paraId="6994EA07" w14:textId="77777777" w:rsidR="00AD5CEC" w:rsidRPr="00BC70B6" w:rsidRDefault="00AD5CEC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10E30947" w14:textId="77777777" w:rsidR="00006AE1" w:rsidRPr="00BC70B6" w:rsidRDefault="00006AE1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For further information contact</w:t>
                              </w:r>
                            </w:p>
                            <w:p w14:paraId="70E7B07F" w14:textId="77777777" w:rsidR="00AD5CEC" w:rsidRPr="00BC70B6" w:rsidRDefault="007C2C98" w:rsidP="00006AE1">
                              <w:pPr>
                                <w:rPr>
                                  <w:color w:val="F17424"/>
                                  <w:u w:val="single"/>
                                </w:rPr>
                              </w:pPr>
                              <w:hyperlink r:id="rId14" w:history="1">
                                <w:r w:rsidR="00006AE1" w:rsidRPr="00BC70B6">
                                  <w:rPr>
                                    <w:rStyle w:val="Hyperlink"/>
                                    <w:color w:val="F17424"/>
                                  </w:rPr>
                                  <w:t>https://thirdsectorsupport.wales/contact/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2B676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CE7CA02" w14:textId="77777777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The information provided in this sheet is intended for guidance only. It is not a substitute for professional advice and we cannot accept any responsibility for loss occasioned as a result of any person acting or refraining from acting upon it.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BC0E802" w14:textId="77777777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  <w:r w:rsidRPr="00BC70B6"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  <w:t>Disclaimer</w:t>
                        </w: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5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F79ABCA" w14:textId="77777777" w:rsidR="00AD5CEC" w:rsidRPr="00BC70B6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Third Sector Support Wales is a network of support organisations for the whole of the third sector in Wales.</w:t>
                        </w:r>
                      </w:p>
                      <w:p w14:paraId="09C037C8" w14:textId="77777777" w:rsidR="00AD5CEC" w:rsidRPr="00BC70B6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2E28AD81" w14:textId="77777777" w:rsidR="00AD5CEC" w:rsidRPr="00BC70B6" w:rsidRDefault="00AD5CEC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It consists of the 19 local and regional support bodies across Wales, the County Voluntary Councils (CVCs) and the national support body, Wales Council for Voluntary Action (WCVA).</w:t>
                        </w:r>
                      </w:p>
                      <w:p w14:paraId="6994EA07" w14:textId="77777777" w:rsidR="00AD5CEC" w:rsidRPr="00BC70B6" w:rsidRDefault="00AD5CEC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10E30947" w14:textId="77777777" w:rsidR="00006AE1" w:rsidRPr="00BC70B6" w:rsidRDefault="00006AE1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For further information contact</w:t>
                        </w:r>
                      </w:p>
                      <w:p w14:paraId="70E7B07F" w14:textId="77777777" w:rsidR="00AD5CEC" w:rsidRPr="00BC70B6" w:rsidRDefault="007C2C98" w:rsidP="00006AE1">
                        <w:pPr>
                          <w:rPr>
                            <w:color w:val="F17424"/>
                            <w:u w:val="single"/>
                          </w:rPr>
                        </w:pPr>
                        <w:hyperlink r:id="rId16" w:history="1">
                          <w:r w:rsidR="00006AE1" w:rsidRPr="00BC70B6">
                            <w:rPr>
                              <w:rStyle w:val="Hyperlink"/>
                              <w:color w:val="F17424"/>
                            </w:rPr>
                            <w:t>https://thirdsectorsupport.wales/contact/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57CAA" w14:textId="77777777" w:rsidR="0091299D" w:rsidRDefault="0091299D" w:rsidP="00F6652A">
      <w:r>
        <w:separator/>
      </w:r>
    </w:p>
  </w:endnote>
  <w:endnote w:type="continuationSeparator" w:id="0">
    <w:p w14:paraId="5B759E8F" w14:textId="77777777" w:rsidR="0091299D" w:rsidRDefault="0091299D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4F0AD4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5F5F5A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78153" w14:textId="77777777" w:rsidR="00844BC5" w:rsidRDefault="00844BC5">
    <w:pPr>
      <w:pStyle w:val="Footer"/>
    </w:pPr>
  </w:p>
  <w:p w14:paraId="6D891A67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7BC05E" wp14:editId="0C8F9C82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D41D8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CD3DA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7EDEE5" wp14:editId="2C39EB2F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4D4FA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36FE2" w14:textId="77777777" w:rsidR="0091299D" w:rsidRDefault="0091299D" w:rsidP="00F6652A">
      <w:r>
        <w:separator/>
      </w:r>
    </w:p>
  </w:footnote>
  <w:footnote w:type="continuationSeparator" w:id="0">
    <w:p w14:paraId="4F6EB889" w14:textId="77777777" w:rsidR="0091299D" w:rsidRDefault="0091299D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705E5" w14:textId="621EA12A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676790F" wp14:editId="2A0F0D3E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0024C7B3" w14:textId="18F8C282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101DEC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1E0DCBA9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76790F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0024C7B3" w14:textId="18F8C282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101DEC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1E0DCBA9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877B55">
      <w:rPr>
        <w:b/>
        <w:bCs/>
        <w:noProof/>
        <w:color w:val="F17424"/>
      </w:rPr>
      <w:t>[Bullying and Harassment Policy]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877B55">
        <w:rPr>
          <w:noProof/>
        </w:rPr>
        <w:t>[Template]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7C2C98">
      <w:rPr>
        <w:noProof/>
      </w:rPr>
      <w:t>23/06/2021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A32D2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73F034" wp14:editId="06D2F7F3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D251312" w14:textId="3F4A9B23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101DEC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72599278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73F034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5D251312" w14:textId="3F4A9B23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101DEC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72599278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C2464"/>
    <w:multiLevelType w:val="hybridMultilevel"/>
    <w:tmpl w:val="A198BAAC"/>
    <w:lvl w:ilvl="0" w:tplc="F23444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33EA2"/>
    <w:multiLevelType w:val="hybridMultilevel"/>
    <w:tmpl w:val="3D3484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oNotDisplayPageBoundaries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2E"/>
    <w:rsid w:val="00006AE1"/>
    <w:rsid w:val="0007107B"/>
    <w:rsid w:val="000C03BC"/>
    <w:rsid w:val="00101DEC"/>
    <w:rsid w:val="00135536"/>
    <w:rsid w:val="00236ADC"/>
    <w:rsid w:val="0030175E"/>
    <w:rsid w:val="0036270E"/>
    <w:rsid w:val="003851F2"/>
    <w:rsid w:val="003C71C6"/>
    <w:rsid w:val="003E4BD8"/>
    <w:rsid w:val="00462C8D"/>
    <w:rsid w:val="004C366B"/>
    <w:rsid w:val="00580E35"/>
    <w:rsid w:val="00584FA6"/>
    <w:rsid w:val="00662F36"/>
    <w:rsid w:val="006B4458"/>
    <w:rsid w:val="00741CC1"/>
    <w:rsid w:val="00796F43"/>
    <w:rsid w:val="007C2543"/>
    <w:rsid w:val="007C2C98"/>
    <w:rsid w:val="00806F85"/>
    <w:rsid w:val="008218E0"/>
    <w:rsid w:val="00844BC5"/>
    <w:rsid w:val="00853596"/>
    <w:rsid w:val="00877B55"/>
    <w:rsid w:val="008D158C"/>
    <w:rsid w:val="008D269E"/>
    <w:rsid w:val="0091299D"/>
    <w:rsid w:val="00925E5F"/>
    <w:rsid w:val="00986082"/>
    <w:rsid w:val="009A772E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BC7901"/>
    <w:rsid w:val="00C11EBA"/>
    <w:rsid w:val="00C54FF3"/>
    <w:rsid w:val="00C55632"/>
    <w:rsid w:val="00C578DE"/>
    <w:rsid w:val="00CD0457"/>
    <w:rsid w:val="00CD2E40"/>
    <w:rsid w:val="00CF6F86"/>
    <w:rsid w:val="00DC5F35"/>
    <w:rsid w:val="00EA7FA1"/>
    <w:rsid w:val="00F26C38"/>
    <w:rsid w:val="00F41EBA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72B596"/>
  <w15:chartTrackingRefBased/>
  <w15:docId w15:val="{F462B512-BF60-5442-BC65-09B09D05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wtuc.org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hirdsectorsupport.wales/contact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uc@tuc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://www.hmrc.gov.uk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acas.org.uk/discrimination-bullying-and-harassment" TargetMode="External"/><Relationship Id="rId14" Type="http://schemas.openxmlformats.org/officeDocument/2006/relationships/hyperlink" Target="https://thirdsectorsupport.wales/contac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2021-06-23T11:58:00Z</dcterms:created>
  <dcterms:modified xsi:type="dcterms:W3CDTF">2021-06-23T11:58:00Z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