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3CED3613" w14:textId="77777777" w:rsidTr="00844BC5">
        <w:trPr>
          <w:trHeight w:val="1272"/>
        </w:trPr>
        <w:tc>
          <w:tcPr>
            <w:tcW w:w="3995" w:type="dxa"/>
            <w:vMerge w:val="restart"/>
          </w:tcPr>
          <w:p w14:paraId="5DD0B8AC" w14:textId="77777777" w:rsidR="00B903F2" w:rsidRDefault="00B903F2" w:rsidP="00844BC5">
            <w:pPr>
              <w:ind w:right="-313"/>
            </w:pPr>
            <w:r>
              <w:rPr>
                <w:noProof/>
              </w:rPr>
              <w:drawing>
                <wp:anchor distT="0" distB="0" distL="114300" distR="114300" simplePos="0" relativeHeight="251694080" behindDoc="1" locked="0" layoutInCell="1" allowOverlap="1" wp14:anchorId="1C44DBD5" wp14:editId="18B23B6B">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2B497A7F" w14:textId="38282210"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125892">
              <w:rPr>
                <w:rFonts w:ascii="Calibri" w:hAnsi="Calibri" w:cs="Calibri"/>
                <w:b/>
                <w:bCs/>
                <w:color w:val="F17424"/>
                <w:sz w:val="48"/>
                <w:szCs w:val="48"/>
              </w:rPr>
              <w:t>Equal Opportunities and Diversity</w:t>
            </w:r>
            <w:r w:rsidRPr="008D269E">
              <w:rPr>
                <w:rFonts w:ascii="Calibri" w:hAnsi="Calibri" w:cs="Calibri"/>
                <w:b/>
                <w:bCs/>
                <w:color w:val="F17424"/>
                <w:sz w:val="48"/>
                <w:szCs w:val="48"/>
              </w:rPr>
              <w:t>]</w:t>
            </w:r>
          </w:p>
        </w:tc>
      </w:tr>
      <w:tr w:rsidR="00844BC5" w14:paraId="42D1553C" w14:textId="77777777" w:rsidTr="00844BC5">
        <w:tc>
          <w:tcPr>
            <w:tcW w:w="3995" w:type="dxa"/>
            <w:vMerge/>
          </w:tcPr>
          <w:p w14:paraId="73404BDE" w14:textId="77777777" w:rsidR="00B903F2" w:rsidRDefault="00B903F2" w:rsidP="00844BC5">
            <w:pPr>
              <w:ind w:left="31" w:right="-313"/>
            </w:pPr>
          </w:p>
        </w:tc>
        <w:tc>
          <w:tcPr>
            <w:tcW w:w="5356" w:type="dxa"/>
          </w:tcPr>
          <w:p w14:paraId="04AB831B" w14:textId="644B6D63"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125892">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73BFC200" w14:textId="77777777" w:rsidR="00DC5F35" w:rsidRDefault="00DC5F35" w:rsidP="00844BC5">
      <w:pPr>
        <w:ind w:left="567"/>
      </w:pPr>
    </w:p>
    <w:p w14:paraId="1E8266B9" w14:textId="77777777" w:rsidR="00C54FF3" w:rsidRDefault="00C54FF3" w:rsidP="00844BC5"/>
    <w:p w14:paraId="0BAB9044" w14:textId="77777777" w:rsidR="00844BC5" w:rsidRPr="00C54FF3" w:rsidRDefault="00844BC5" w:rsidP="00844BC5"/>
    <w:p w14:paraId="4FCA3800" w14:textId="77777777" w:rsidR="00C54FF3" w:rsidRDefault="00C54FF3" w:rsidP="00844BC5">
      <w:pPr>
        <w:ind w:left="567"/>
      </w:pPr>
    </w:p>
    <w:p w14:paraId="1BD333CA" w14:textId="77777777" w:rsidR="00844BC5" w:rsidRDefault="00844BC5" w:rsidP="00844BC5">
      <w:pPr>
        <w:ind w:left="567"/>
      </w:pPr>
    </w:p>
    <w:p w14:paraId="1076936B" w14:textId="77777777" w:rsidR="00844BC5" w:rsidRDefault="00844BC5" w:rsidP="00844BC5">
      <w:pPr>
        <w:ind w:left="567"/>
      </w:pPr>
    </w:p>
    <w:p w14:paraId="30022AD7" w14:textId="77777777" w:rsidR="00844BC5" w:rsidRDefault="00844BC5" w:rsidP="00844BC5">
      <w:pPr>
        <w:ind w:left="567"/>
      </w:pPr>
    </w:p>
    <w:p w14:paraId="5E325212" w14:textId="77777777" w:rsidR="00844BC5" w:rsidRDefault="00844BC5" w:rsidP="00844BC5">
      <w:pPr>
        <w:ind w:left="567"/>
      </w:pPr>
    </w:p>
    <w:p w14:paraId="4B835FD2" w14:textId="576DDA6F" w:rsidR="00844BC5" w:rsidRPr="00C54FF3" w:rsidRDefault="00A16308" w:rsidP="00844BC5">
      <w:pPr>
        <w:ind w:left="567"/>
      </w:pPr>
      <w:r>
        <w:rPr>
          <w:noProof/>
        </w:rPr>
        <mc:AlternateContent>
          <mc:Choice Requires="wps">
            <w:drawing>
              <wp:anchor distT="0" distB="0" distL="114300" distR="114300" simplePos="0" relativeHeight="251696128" behindDoc="1" locked="0" layoutInCell="1" allowOverlap="1" wp14:anchorId="2C61C551" wp14:editId="299C354D">
                <wp:simplePos x="0" y="0"/>
                <wp:positionH relativeFrom="margin">
                  <wp:align>center</wp:align>
                </wp:positionH>
                <wp:positionV relativeFrom="paragraph">
                  <wp:posOffset>203200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55BD1C1A" w14:textId="77777777" w:rsidR="00A16308" w:rsidRPr="003A08CB" w:rsidRDefault="00A16308" w:rsidP="00A16308">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52EBE2E4" w14:textId="77777777" w:rsidR="00A16308" w:rsidRPr="001E20CF" w:rsidRDefault="00A16308" w:rsidP="00A16308">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61C551" id="Text Box 3" o:spid="_x0000_s1026" style="position:absolute;left:0;text-align:left;margin-left:0;margin-top:16pt;width:459.35pt;height:50.4pt;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" fillcolor="#f17424" strokecolor="#f17424" strokeweight="3pt">
                <v:fill opacity="13107f"/>
                <v:stroke opacity="52428f"/>
                <v:textbox>
                  <w:txbxContent>
                    <w:p w14:paraId="55BD1C1A" w14:textId="77777777" w:rsidR="00A16308" w:rsidRPr="003A08CB" w:rsidRDefault="00A16308" w:rsidP="00A16308">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52EBE2E4" w14:textId="77777777" w:rsidR="00A16308" w:rsidRPr="001E20CF" w:rsidRDefault="00A16308" w:rsidP="00A16308">
                      <w:pPr>
                        <w:jc w:val="center"/>
                        <w:rPr>
                          <w:color w:val="D40D64"/>
                          <w:sz w:val="22"/>
                          <w:szCs w:val="22"/>
                        </w:rPr>
                      </w:pPr>
                    </w:p>
                  </w:txbxContent>
                </v:textbox>
                <w10:wrap type="tight" anchorx="margin"/>
              </v:roundrect>
            </w:pict>
          </mc:Fallback>
        </mc:AlternateContent>
      </w:r>
    </w:p>
    <w:p w14:paraId="6FD012B1" w14:textId="77777777" w:rsidR="009E0938" w:rsidRDefault="009E0938" w:rsidP="00844BC5">
      <w:pPr>
        <w:ind w:left="567"/>
      </w:pPr>
    </w:p>
    <w:p w14:paraId="1C6A003F" w14:textId="77777777" w:rsidR="00844BC5" w:rsidRDefault="00844BC5" w:rsidP="00844BC5">
      <w:pPr>
        <w:ind w:left="567"/>
      </w:pPr>
    </w:p>
    <w:p w14:paraId="299832C0" w14:textId="38722838" w:rsidR="00844BC5" w:rsidRPr="008D269E" w:rsidRDefault="00A16308" w:rsidP="00844BC5">
      <w:pPr>
        <w:ind w:left="567" w:right="254"/>
        <w:rPr>
          <w:rFonts w:ascii="Calibri" w:hAnsi="Calibri"/>
          <w:b/>
          <w:bCs/>
          <w:color w:val="F17424"/>
          <w:sz w:val="28"/>
          <w:szCs w:val="28"/>
        </w:rPr>
      </w:pPr>
      <w:r>
        <w:rPr>
          <w:rFonts w:ascii="Calibri" w:hAnsi="Calibri"/>
          <w:b/>
          <w:bCs/>
          <w:color w:val="F17424"/>
          <w:sz w:val="28"/>
          <w:szCs w:val="28"/>
        </w:rPr>
        <w:t>Introduction</w:t>
      </w:r>
    </w:p>
    <w:p w14:paraId="4EDFBCA0" w14:textId="77777777" w:rsidR="00844BC5" w:rsidRDefault="00844BC5" w:rsidP="00844BC5">
      <w:pPr>
        <w:ind w:left="567" w:right="254"/>
        <w:rPr>
          <w:rFonts w:ascii="Calibri" w:hAnsi="Calibri"/>
          <w:b/>
          <w:bCs/>
          <w:color w:val="D40965"/>
        </w:rPr>
      </w:pPr>
    </w:p>
    <w:p w14:paraId="1474E96D" w14:textId="77777777" w:rsidR="00A16308" w:rsidRDefault="00A16308" w:rsidP="00844BC5">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The Equality and Human Rights Commission states:</w:t>
      </w:r>
    </w:p>
    <w:p w14:paraId="6EAC8981" w14:textId="77777777" w:rsidR="00A16308" w:rsidRDefault="00A16308" w:rsidP="00844BC5">
      <w:pPr>
        <w:ind w:left="567" w:right="254"/>
        <w:rPr>
          <w:rFonts w:ascii="Calibri" w:hAnsi="Calibri" w:cs="Microsoft Sans Serif"/>
          <w:noProof/>
          <w:color w:val="767171" w:themeColor="background2" w:themeShade="80"/>
        </w:rPr>
      </w:pPr>
    </w:p>
    <w:p w14:paraId="610626CE" w14:textId="56055FC2" w:rsidR="00A16308" w:rsidRPr="00A16308" w:rsidRDefault="00A16308" w:rsidP="00A16308">
      <w:pPr>
        <w:ind w:left="567" w:right="254"/>
        <w:rPr>
          <w:rFonts w:ascii="Calibri" w:hAnsi="Calibri" w:cs="Microsoft Sans Serif"/>
          <w:noProof/>
          <w:color w:val="F37125"/>
        </w:rPr>
      </w:pPr>
      <w:r w:rsidRPr="00A16308">
        <w:rPr>
          <w:rFonts w:ascii="Calibri" w:hAnsi="Calibri" w:cs="Microsoft Sans Serif"/>
          <w:noProof/>
          <w:color w:val="F37125"/>
        </w:rPr>
        <w:t>"that every organisation should have an </w:t>
      </w:r>
      <w:r w:rsidRPr="00A16308">
        <w:rPr>
          <w:rFonts w:ascii="Calibri" w:hAnsi="Calibri" w:cs="Microsoft Sans Serif"/>
          <w:b/>
          <w:bCs/>
          <w:noProof/>
          <w:color w:val="F37125"/>
        </w:rPr>
        <w:t>equality policy </w:t>
      </w:r>
      <w:r w:rsidRPr="00A16308">
        <w:rPr>
          <w:rFonts w:ascii="Calibri" w:hAnsi="Calibri" w:cs="Microsoft Sans Serif"/>
          <w:noProof/>
          <w:color w:val="F37125"/>
        </w:rPr>
        <w:t>to ensure</w:t>
      </w:r>
      <w:r w:rsidRPr="00A16308">
        <w:rPr>
          <w:rFonts w:ascii="Calibri" w:hAnsi="Calibri" w:cs="Microsoft Sans Serif"/>
          <w:b/>
          <w:bCs/>
          <w:noProof/>
          <w:color w:val="F37125"/>
        </w:rPr>
        <w:t> equal opportunity,</w:t>
      </w:r>
      <w:r w:rsidRPr="00A16308">
        <w:rPr>
          <w:rFonts w:ascii="Calibri" w:hAnsi="Calibri" w:cs="Microsoft Sans Serif"/>
          <w:noProof/>
          <w:color w:val="F37125"/>
        </w:rPr>
        <w:t> and share it with staff and (as appropriate) with customers, clients or service users and others who may be interested in it, such as organisations considering contracting with them"</w:t>
      </w:r>
    </w:p>
    <w:p w14:paraId="21D8A075" w14:textId="77777777" w:rsidR="00A16308" w:rsidRDefault="00A16308" w:rsidP="00A16308">
      <w:pPr>
        <w:ind w:left="567" w:right="254"/>
        <w:rPr>
          <w:rFonts w:ascii="Calibri" w:hAnsi="Calibri" w:cs="Microsoft Sans Serif"/>
          <w:noProof/>
          <w:color w:val="767171" w:themeColor="background2" w:themeShade="80"/>
        </w:rPr>
      </w:pPr>
    </w:p>
    <w:p w14:paraId="696DF771" w14:textId="3C519BF3" w:rsid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The aims of a policy and supporting action plan are to:</w:t>
      </w:r>
    </w:p>
    <w:p w14:paraId="679D0A71" w14:textId="18AE1525" w:rsid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 xml:space="preserve"> </w:t>
      </w:r>
    </w:p>
    <w:p w14:paraId="3BA23CAD" w14:textId="6F8598AC" w:rsidR="00A16308" w:rsidRPr="00A16308" w:rsidRDefault="00A16308" w:rsidP="00A16308">
      <w:pPr>
        <w:pStyle w:val="ListParagraph"/>
        <w:numPr>
          <w:ilvl w:val="0"/>
          <w:numId w:val="8"/>
        </w:numPr>
        <w:spacing w:after="120" w:line="276" w:lineRule="auto"/>
        <w:ind w:left="709" w:hanging="141"/>
        <w:rPr>
          <w:rFonts w:cstheme="minorHAnsi"/>
          <w:color w:val="767171" w:themeColor="background2" w:themeShade="80"/>
          <w:sz w:val="24"/>
          <w:szCs w:val="24"/>
        </w:rPr>
      </w:pPr>
      <w:r>
        <w:rPr>
          <w:rFonts w:cstheme="minorHAnsi"/>
          <w:color w:val="767171" w:themeColor="background2" w:themeShade="80"/>
          <w:sz w:val="24"/>
          <w:szCs w:val="24"/>
        </w:rPr>
        <w:t>S</w:t>
      </w:r>
      <w:r w:rsidRPr="00A16308">
        <w:rPr>
          <w:rFonts w:cstheme="minorHAnsi"/>
          <w:color w:val="767171" w:themeColor="background2" w:themeShade="80"/>
          <w:sz w:val="24"/>
          <w:szCs w:val="24"/>
        </w:rPr>
        <w:t>et the tone expected in the organisation</w:t>
      </w:r>
    </w:p>
    <w:p w14:paraId="59FE9096" w14:textId="4D010CB7" w:rsidR="00A16308" w:rsidRPr="00A16308" w:rsidRDefault="00A16308" w:rsidP="00A16308">
      <w:pPr>
        <w:pStyle w:val="ListParagraph"/>
        <w:numPr>
          <w:ilvl w:val="0"/>
          <w:numId w:val="8"/>
        </w:numPr>
        <w:spacing w:after="120" w:line="276" w:lineRule="auto"/>
        <w:ind w:left="709" w:hanging="141"/>
        <w:rPr>
          <w:rFonts w:cstheme="minorHAnsi"/>
          <w:color w:val="767171" w:themeColor="background2" w:themeShade="80"/>
          <w:sz w:val="24"/>
          <w:szCs w:val="24"/>
        </w:rPr>
      </w:pPr>
      <w:r>
        <w:rPr>
          <w:rFonts w:cstheme="minorHAnsi"/>
          <w:color w:val="767171" w:themeColor="background2" w:themeShade="80"/>
          <w:sz w:val="24"/>
          <w:szCs w:val="24"/>
        </w:rPr>
        <w:t>S</w:t>
      </w:r>
      <w:r w:rsidRPr="00A16308">
        <w:rPr>
          <w:rFonts w:cstheme="minorHAnsi"/>
          <w:color w:val="767171" w:themeColor="background2" w:themeShade="80"/>
          <w:sz w:val="24"/>
          <w:szCs w:val="24"/>
        </w:rPr>
        <w:t>et out people’s roles and responsibilities for eliminating discrimination, practicing equality and promoting diversity and inclusion</w:t>
      </w:r>
    </w:p>
    <w:p w14:paraId="15FDBF3C" w14:textId="693A2856" w:rsidR="00A16308" w:rsidRPr="00A16308" w:rsidRDefault="00A16308" w:rsidP="00A16308">
      <w:pPr>
        <w:pStyle w:val="ListParagraph"/>
        <w:numPr>
          <w:ilvl w:val="0"/>
          <w:numId w:val="8"/>
        </w:numPr>
        <w:spacing w:after="120" w:line="276" w:lineRule="auto"/>
        <w:ind w:left="709" w:hanging="141"/>
        <w:rPr>
          <w:rFonts w:cstheme="minorHAnsi"/>
          <w:color w:val="767171" w:themeColor="background2" w:themeShade="80"/>
          <w:sz w:val="24"/>
          <w:szCs w:val="24"/>
        </w:rPr>
      </w:pPr>
      <w:r>
        <w:rPr>
          <w:rFonts w:cstheme="minorHAnsi"/>
          <w:color w:val="767171" w:themeColor="background2" w:themeShade="80"/>
          <w:sz w:val="24"/>
          <w:szCs w:val="24"/>
        </w:rPr>
        <w:t>I</w:t>
      </w:r>
      <w:r w:rsidRPr="00A16308">
        <w:rPr>
          <w:rFonts w:cstheme="minorHAnsi"/>
          <w:color w:val="767171" w:themeColor="background2" w:themeShade="80"/>
          <w:sz w:val="24"/>
          <w:szCs w:val="24"/>
        </w:rPr>
        <w:t xml:space="preserve">dentify our commitment to learning and development for trustees, volunteers and staff </w:t>
      </w:r>
    </w:p>
    <w:p w14:paraId="429E141F" w14:textId="2E0A6CE3" w:rsidR="00A16308" w:rsidRPr="00A16308" w:rsidRDefault="00A16308" w:rsidP="00A16308">
      <w:pPr>
        <w:pStyle w:val="ListParagraph"/>
        <w:numPr>
          <w:ilvl w:val="0"/>
          <w:numId w:val="8"/>
        </w:numPr>
        <w:spacing w:after="120" w:line="276" w:lineRule="auto"/>
        <w:ind w:left="709" w:hanging="141"/>
        <w:rPr>
          <w:rFonts w:cstheme="minorHAnsi"/>
          <w:color w:val="767171" w:themeColor="background2" w:themeShade="80"/>
          <w:sz w:val="24"/>
          <w:szCs w:val="24"/>
        </w:rPr>
      </w:pPr>
      <w:r>
        <w:rPr>
          <w:rFonts w:cstheme="minorHAnsi"/>
          <w:color w:val="767171" w:themeColor="background2" w:themeShade="80"/>
          <w:sz w:val="24"/>
          <w:szCs w:val="24"/>
        </w:rPr>
        <w:t>M</w:t>
      </w:r>
      <w:r w:rsidRPr="00A16308">
        <w:rPr>
          <w:rFonts w:cstheme="minorHAnsi"/>
          <w:color w:val="767171" w:themeColor="background2" w:themeShade="80"/>
          <w:sz w:val="24"/>
          <w:szCs w:val="24"/>
        </w:rPr>
        <w:t xml:space="preserve">onitor progress towards a more inclusive organisation </w:t>
      </w:r>
    </w:p>
    <w:p w14:paraId="5DE32F60" w14:textId="77777777" w:rsidR="00A16308" w:rsidRDefault="00A16308" w:rsidP="00A16308">
      <w:pPr>
        <w:ind w:right="254"/>
        <w:rPr>
          <w:rFonts w:ascii="Calibri Light" w:hAnsi="Calibri Light" w:cs="Calibri Light"/>
          <w:color w:val="767171" w:themeColor="background2" w:themeShade="80"/>
        </w:rPr>
      </w:pPr>
    </w:p>
    <w:p w14:paraId="36ECF079" w14:textId="0203C375" w:rsidR="00844BC5" w:rsidRDefault="00A16308" w:rsidP="00A16308">
      <w:pPr>
        <w:ind w:left="567" w:right="254"/>
        <w:rPr>
          <w:rFonts w:ascii="Calibri" w:hAnsi="Calibri"/>
          <w:b/>
          <w:bCs/>
          <w:color w:val="F17424"/>
          <w:sz w:val="28"/>
          <w:szCs w:val="28"/>
        </w:rPr>
      </w:pPr>
      <w:r>
        <w:rPr>
          <w:rFonts w:ascii="Calibri" w:hAnsi="Calibri"/>
          <w:b/>
          <w:bCs/>
          <w:color w:val="F17424"/>
          <w:sz w:val="28"/>
          <w:szCs w:val="28"/>
        </w:rPr>
        <w:t>Commitment</w:t>
      </w:r>
    </w:p>
    <w:p w14:paraId="3190E900" w14:textId="6FE890B2" w:rsidR="00A16308" w:rsidRDefault="00A16308" w:rsidP="00A16308">
      <w:pPr>
        <w:ind w:left="567" w:right="254"/>
        <w:rPr>
          <w:rFonts w:ascii="Calibri" w:hAnsi="Calibri"/>
          <w:b/>
          <w:bCs/>
          <w:color w:val="F17424"/>
          <w:sz w:val="28"/>
          <w:szCs w:val="28"/>
        </w:rPr>
      </w:pPr>
    </w:p>
    <w:p w14:paraId="76ACB6A7" w14:textId="77777777" w:rsidR="00A16308" w:rsidRP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We promote equality and diversity in the work place by:</w:t>
      </w:r>
    </w:p>
    <w:p w14:paraId="6ECF5361" w14:textId="77777777" w:rsid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 xml:space="preserve"> </w:t>
      </w:r>
    </w:p>
    <w:p w14:paraId="4D43DC08" w14:textId="3C67B719" w:rsidR="00A16308" w:rsidRPr="00A16308" w:rsidRDefault="00A16308" w:rsidP="00A16308">
      <w:pPr>
        <w:numPr>
          <w:ilvl w:val="0"/>
          <w:numId w:val="13"/>
        </w:numPr>
        <w:ind w:left="709" w:right="254" w:hanging="141"/>
        <w:rPr>
          <w:rFonts w:cstheme="minorHAnsi"/>
          <w:color w:val="767171" w:themeColor="background2" w:themeShade="80"/>
        </w:rPr>
      </w:pPr>
      <w:r>
        <w:rPr>
          <w:rFonts w:cstheme="minorHAnsi"/>
          <w:color w:val="767171" w:themeColor="background2" w:themeShade="80"/>
        </w:rPr>
        <w:t>T</w:t>
      </w:r>
      <w:r w:rsidRPr="00A16308">
        <w:rPr>
          <w:rFonts w:cstheme="minorHAnsi"/>
          <w:color w:val="767171" w:themeColor="background2" w:themeShade="80"/>
        </w:rPr>
        <w:t>reating everyone fairly through our policies, procedures and systems</w:t>
      </w:r>
    </w:p>
    <w:p w14:paraId="3F5CF60C" w14:textId="6F20389A" w:rsidR="00A16308" w:rsidRPr="00A16308" w:rsidRDefault="00A16308" w:rsidP="00A16308">
      <w:pPr>
        <w:numPr>
          <w:ilvl w:val="0"/>
          <w:numId w:val="13"/>
        </w:numPr>
        <w:ind w:left="709" w:right="254" w:hanging="141"/>
        <w:rPr>
          <w:rFonts w:cstheme="minorHAnsi"/>
          <w:color w:val="767171" w:themeColor="background2" w:themeShade="80"/>
        </w:rPr>
      </w:pPr>
      <w:r>
        <w:rPr>
          <w:rFonts w:cstheme="minorHAnsi"/>
          <w:color w:val="767171" w:themeColor="background2" w:themeShade="80"/>
        </w:rPr>
        <w:t>C</w:t>
      </w:r>
      <w:r w:rsidRPr="00A16308">
        <w:rPr>
          <w:rFonts w:cstheme="minorHAnsi"/>
          <w:color w:val="767171" w:themeColor="background2" w:themeShade="80"/>
        </w:rPr>
        <w:t>reating a culture that is inclusive and welcoming to everyone to enable them to contribute to the organisation’s strategy</w:t>
      </w:r>
    </w:p>
    <w:p w14:paraId="6C580DB6" w14:textId="22BB8BB6" w:rsidR="00A16308" w:rsidRPr="00A16308" w:rsidRDefault="00A16308" w:rsidP="00A16308">
      <w:pPr>
        <w:numPr>
          <w:ilvl w:val="0"/>
          <w:numId w:val="13"/>
        </w:numPr>
        <w:ind w:left="709" w:right="254" w:hanging="141"/>
        <w:rPr>
          <w:rFonts w:cstheme="minorHAnsi"/>
          <w:color w:val="767171" w:themeColor="background2" w:themeShade="80"/>
        </w:rPr>
      </w:pPr>
      <w:r>
        <w:rPr>
          <w:rFonts w:cstheme="minorHAnsi"/>
          <w:color w:val="767171" w:themeColor="background2" w:themeShade="80"/>
        </w:rPr>
        <w:t>A</w:t>
      </w:r>
      <w:r w:rsidRPr="00A16308">
        <w:rPr>
          <w:rFonts w:cstheme="minorHAnsi"/>
          <w:color w:val="767171" w:themeColor="background2" w:themeShade="80"/>
        </w:rPr>
        <w:t>ctively promoting equality and diversity through our employment and volunteering policies, and management procedures</w:t>
      </w:r>
    </w:p>
    <w:p w14:paraId="0912F9C7" w14:textId="5907FF2C" w:rsidR="00A16308" w:rsidRPr="00A16308" w:rsidRDefault="00A16308" w:rsidP="00A16308">
      <w:pPr>
        <w:numPr>
          <w:ilvl w:val="0"/>
          <w:numId w:val="13"/>
        </w:numPr>
        <w:ind w:left="709" w:right="254" w:hanging="141"/>
        <w:rPr>
          <w:rFonts w:cstheme="minorHAnsi"/>
          <w:color w:val="767171" w:themeColor="background2" w:themeShade="80"/>
        </w:rPr>
      </w:pPr>
      <w:r>
        <w:rPr>
          <w:rFonts w:cstheme="minorHAnsi"/>
          <w:color w:val="767171" w:themeColor="background2" w:themeShade="80"/>
        </w:rPr>
        <w:t>E</w:t>
      </w:r>
      <w:r w:rsidRPr="00A16308">
        <w:rPr>
          <w:rFonts w:cstheme="minorHAnsi"/>
          <w:color w:val="767171" w:themeColor="background2" w:themeShade="80"/>
        </w:rPr>
        <w:t xml:space="preserve">nsuring that all employees, volunteers and trustees adhere to the legislation and understand and follow our Equality and Diversity policy. </w:t>
      </w:r>
    </w:p>
    <w:p w14:paraId="3805081B" w14:textId="651C4259" w:rsidR="00A16308" w:rsidRPr="00A16308" w:rsidRDefault="00A16308" w:rsidP="00A16308">
      <w:pPr>
        <w:numPr>
          <w:ilvl w:val="0"/>
          <w:numId w:val="13"/>
        </w:numPr>
        <w:ind w:left="709" w:right="254" w:hanging="141"/>
        <w:rPr>
          <w:rFonts w:cstheme="minorHAnsi"/>
          <w:color w:val="767171" w:themeColor="background2" w:themeShade="80"/>
        </w:rPr>
      </w:pPr>
      <w:r>
        <w:rPr>
          <w:rFonts w:cstheme="minorHAnsi"/>
          <w:color w:val="767171" w:themeColor="background2" w:themeShade="80"/>
        </w:rPr>
        <w:t>A</w:t>
      </w:r>
      <w:r w:rsidRPr="00A16308">
        <w:rPr>
          <w:rFonts w:cstheme="minorHAnsi"/>
          <w:color w:val="767171" w:themeColor="background2" w:themeShade="80"/>
        </w:rPr>
        <w:t>dopting practices that maximise the abilities, skills and experience of all staff and volunteers</w:t>
      </w:r>
    </w:p>
    <w:p w14:paraId="3414D238" w14:textId="54F407E8" w:rsidR="00A16308" w:rsidRPr="00A16308" w:rsidRDefault="00A16308" w:rsidP="00A16308">
      <w:pPr>
        <w:numPr>
          <w:ilvl w:val="0"/>
          <w:numId w:val="13"/>
        </w:numPr>
        <w:ind w:left="709" w:right="254" w:hanging="141"/>
        <w:rPr>
          <w:rFonts w:cstheme="minorHAnsi"/>
          <w:color w:val="767171" w:themeColor="background2" w:themeShade="80"/>
        </w:rPr>
      </w:pPr>
      <w:r>
        <w:rPr>
          <w:rFonts w:cstheme="minorHAnsi"/>
          <w:color w:val="767171" w:themeColor="background2" w:themeShade="80"/>
        </w:rPr>
        <w:t>R</w:t>
      </w:r>
      <w:r w:rsidRPr="00A16308">
        <w:rPr>
          <w:rFonts w:cstheme="minorHAnsi"/>
          <w:color w:val="767171" w:themeColor="background2" w:themeShade="80"/>
        </w:rPr>
        <w:t>ole modelling expected behaviour</w:t>
      </w:r>
    </w:p>
    <w:p w14:paraId="1DD18317" w14:textId="21DB8458" w:rsidR="00A16308" w:rsidRPr="00A16308" w:rsidRDefault="00A16308" w:rsidP="00A16308">
      <w:pPr>
        <w:numPr>
          <w:ilvl w:val="0"/>
          <w:numId w:val="13"/>
        </w:numPr>
        <w:ind w:left="709" w:right="254" w:hanging="141"/>
        <w:rPr>
          <w:rFonts w:cstheme="minorHAnsi"/>
          <w:color w:val="767171" w:themeColor="background2" w:themeShade="80"/>
        </w:rPr>
      </w:pPr>
      <w:r>
        <w:rPr>
          <w:rFonts w:cstheme="minorHAnsi"/>
          <w:color w:val="767171" w:themeColor="background2" w:themeShade="80"/>
        </w:rPr>
        <w:t>M</w:t>
      </w:r>
      <w:r w:rsidRPr="00A16308">
        <w:rPr>
          <w:rFonts w:cstheme="minorHAnsi"/>
          <w:color w:val="767171" w:themeColor="background2" w:themeShade="80"/>
        </w:rPr>
        <w:t>aking sure everyone is given the chance to develop to their full potential</w:t>
      </w:r>
    </w:p>
    <w:p w14:paraId="099ECD8B" w14:textId="6CDAE406" w:rsidR="00A16308" w:rsidRPr="00A16308" w:rsidRDefault="00A16308" w:rsidP="00A16308">
      <w:pPr>
        <w:numPr>
          <w:ilvl w:val="0"/>
          <w:numId w:val="13"/>
        </w:numPr>
        <w:ind w:left="709" w:right="254" w:hanging="141"/>
        <w:rPr>
          <w:rFonts w:cstheme="minorHAnsi"/>
          <w:color w:val="767171" w:themeColor="background2" w:themeShade="80"/>
        </w:rPr>
      </w:pPr>
      <w:r>
        <w:rPr>
          <w:rFonts w:cstheme="minorHAnsi"/>
          <w:color w:val="767171" w:themeColor="background2" w:themeShade="80"/>
        </w:rPr>
        <w:t>E</w:t>
      </w:r>
      <w:r w:rsidRPr="00A16308">
        <w:rPr>
          <w:rFonts w:cstheme="minorHAnsi"/>
          <w:color w:val="767171" w:themeColor="background2" w:themeShade="80"/>
        </w:rPr>
        <w:t>nsuring there is equal access to opportunities e.g. learning and development and promotion</w:t>
      </w:r>
    </w:p>
    <w:p w14:paraId="2C400C36" w14:textId="2B32ADBB" w:rsidR="00A16308" w:rsidRPr="00A16308" w:rsidRDefault="00A16308" w:rsidP="00A16308">
      <w:pPr>
        <w:numPr>
          <w:ilvl w:val="0"/>
          <w:numId w:val="13"/>
        </w:numPr>
        <w:ind w:left="709" w:right="254" w:hanging="141"/>
        <w:rPr>
          <w:rFonts w:cstheme="minorHAnsi"/>
          <w:color w:val="767171" w:themeColor="background2" w:themeShade="80"/>
        </w:rPr>
      </w:pPr>
      <w:r>
        <w:rPr>
          <w:rFonts w:cstheme="minorHAnsi"/>
          <w:color w:val="767171" w:themeColor="background2" w:themeShade="80"/>
        </w:rPr>
        <w:t>E</w:t>
      </w:r>
      <w:r w:rsidRPr="00A16308">
        <w:rPr>
          <w:rFonts w:cstheme="minorHAnsi"/>
          <w:color w:val="767171" w:themeColor="background2" w:themeShade="80"/>
        </w:rPr>
        <w:t xml:space="preserve">nsuring we communicate well and by giving everyone opportunities to fully engage </w:t>
      </w:r>
    </w:p>
    <w:p w14:paraId="30214EBB" w14:textId="1195BCF0" w:rsidR="00A16308" w:rsidRPr="00A16308" w:rsidRDefault="00A16308" w:rsidP="00A16308">
      <w:pPr>
        <w:numPr>
          <w:ilvl w:val="0"/>
          <w:numId w:val="13"/>
        </w:numPr>
        <w:ind w:left="709" w:right="254" w:hanging="141"/>
        <w:rPr>
          <w:rFonts w:cstheme="minorHAnsi"/>
          <w:color w:val="767171" w:themeColor="background2" w:themeShade="80"/>
        </w:rPr>
      </w:pPr>
      <w:r>
        <w:rPr>
          <w:rFonts w:cstheme="minorHAnsi"/>
          <w:color w:val="767171" w:themeColor="background2" w:themeShade="80"/>
        </w:rPr>
        <w:t>P</w:t>
      </w:r>
      <w:r w:rsidRPr="00A16308">
        <w:rPr>
          <w:rFonts w:cstheme="minorHAnsi"/>
          <w:color w:val="767171" w:themeColor="background2" w:themeShade="80"/>
        </w:rPr>
        <w:t xml:space="preserve">roviding training for staff, volunteers and service users to be able to identify and challenge inequality and promote equality and diversity </w:t>
      </w:r>
      <w:r>
        <w:rPr>
          <w:rFonts w:cstheme="minorHAnsi"/>
          <w:color w:val="767171" w:themeColor="background2" w:themeShade="80"/>
        </w:rPr>
        <w:br/>
      </w:r>
      <w:r>
        <w:rPr>
          <w:rFonts w:cstheme="minorHAnsi"/>
          <w:color w:val="767171" w:themeColor="background2" w:themeShade="80"/>
        </w:rPr>
        <w:lastRenderedPageBreak/>
        <w:br/>
      </w:r>
    </w:p>
    <w:p w14:paraId="08D630FB" w14:textId="568ED62A" w:rsidR="00A16308" w:rsidRPr="00A16308" w:rsidRDefault="00A16308" w:rsidP="00A16308">
      <w:pPr>
        <w:numPr>
          <w:ilvl w:val="0"/>
          <w:numId w:val="13"/>
        </w:numPr>
        <w:ind w:left="709" w:right="254" w:hanging="142"/>
        <w:rPr>
          <w:rFonts w:cstheme="minorHAnsi"/>
          <w:color w:val="767171" w:themeColor="background2" w:themeShade="80"/>
        </w:rPr>
      </w:pPr>
      <w:r w:rsidRPr="00A16308">
        <w:rPr>
          <w:rFonts w:cstheme="minorHAnsi"/>
          <w:color w:val="767171" w:themeColor="background2" w:themeShade="80"/>
        </w:rPr>
        <w:t>Designing and providing services and facilities that meet the diverse needs of our clients and enable people to be included and to participate fully</w:t>
      </w:r>
    </w:p>
    <w:p w14:paraId="1C21C6E2" w14:textId="1EAC2D19" w:rsidR="00A16308" w:rsidRPr="00A16308" w:rsidRDefault="00A16308" w:rsidP="00A16308">
      <w:pPr>
        <w:numPr>
          <w:ilvl w:val="0"/>
          <w:numId w:val="13"/>
        </w:numPr>
        <w:ind w:left="709" w:right="254" w:hanging="142"/>
        <w:rPr>
          <w:rFonts w:cstheme="minorHAnsi"/>
          <w:color w:val="767171" w:themeColor="background2" w:themeShade="80"/>
        </w:rPr>
      </w:pPr>
      <w:r>
        <w:rPr>
          <w:rFonts w:cstheme="minorHAnsi"/>
          <w:color w:val="767171" w:themeColor="background2" w:themeShade="80"/>
        </w:rPr>
        <w:t>P</w:t>
      </w:r>
      <w:r w:rsidRPr="00A16308">
        <w:rPr>
          <w:rFonts w:cstheme="minorHAnsi"/>
          <w:color w:val="767171" w:themeColor="background2" w:themeShade="80"/>
        </w:rPr>
        <w:t>roviding venues, spaces and materials which are accessible and inclusive</w:t>
      </w:r>
    </w:p>
    <w:p w14:paraId="56D77A55" w14:textId="6C5DB2DD" w:rsidR="00A16308" w:rsidRPr="00A16308" w:rsidRDefault="00A16308" w:rsidP="00A16308">
      <w:pPr>
        <w:numPr>
          <w:ilvl w:val="0"/>
          <w:numId w:val="13"/>
        </w:numPr>
        <w:ind w:left="709" w:right="254" w:hanging="142"/>
        <w:rPr>
          <w:rFonts w:cstheme="minorHAnsi"/>
          <w:color w:val="767171" w:themeColor="background2" w:themeShade="80"/>
        </w:rPr>
      </w:pPr>
      <w:r>
        <w:rPr>
          <w:rFonts w:cstheme="minorHAnsi"/>
          <w:color w:val="767171" w:themeColor="background2" w:themeShade="80"/>
        </w:rPr>
        <w:t>E</w:t>
      </w:r>
      <w:r w:rsidRPr="00A16308">
        <w:rPr>
          <w:rFonts w:cstheme="minorHAnsi"/>
          <w:color w:val="767171" w:themeColor="background2" w:themeShade="80"/>
        </w:rPr>
        <w:t>nforcing this equality and diversity policy</w:t>
      </w:r>
    </w:p>
    <w:p w14:paraId="237CEB7E" w14:textId="325F8E6D" w:rsidR="00A16308" w:rsidRPr="00A16308" w:rsidRDefault="00A16308" w:rsidP="00A16308">
      <w:pPr>
        <w:numPr>
          <w:ilvl w:val="0"/>
          <w:numId w:val="13"/>
        </w:numPr>
        <w:ind w:left="709" w:right="254" w:hanging="142"/>
        <w:rPr>
          <w:rFonts w:cstheme="minorHAnsi"/>
          <w:color w:val="767171" w:themeColor="background2" w:themeShade="80"/>
        </w:rPr>
      </w:pPr>
      <w:r>
        <w:rPr>
          <w:rFonts w:cstheme="minorHAnsi"/>
          <w:color w:val="767171" w:themeColor="background2" w:themeShade="80"/>
        </w:rPr>
        <w:t>M</w:t>
      </w:r>
      <w:r w:rsidRPr="00A16308">
        <w:rPr>
          <w:rFonts w:cstheme="minorHAnsi"/>
          <w:color w:val="767171" w:themeColor="background2" w:themeShade="80"/>
        </w:rPr>
        <w:t>onitoring progress against our equality and diversity action plan and reporting progress to the Board</w:t>
      </w:r>
    </w:p>
    <w:p w14:paraId="0A6307BC" w14:textId="492AA04E" w:rsidR="00A16308" w:rsidRDefault="00A16308" w:rsidP="00A16308">
      <w:pPr>
        <w:numPr>
          <w:ilvl w:val="0"/>
          <w:numId w:val="13"/>
        </w:numPr>
        <w:ind w:left="709" w:right="254" w:hanging="142"/>
        <w:rPr>
          <w:rFonts w:cstheme="minorHAnsi"/>
          <w:color w:val="767171" w:themeColor="background2" w:themeShade="80"/>
        </w:rPr>
      </w:pPr>
      <w:r>
        <w:rPr>
          <w:rFonts w:cstheme="minorHAnsi"/>
          <w:color w:val="767171" w:themeColor="background2" w:themeShade="80"/>
        </w:rPr>
        <w:t>U</w:t>
      </w:r>
      <w:r w:rsidRPr="00A16308">
        <w:rPr>
          <w:rFonts w:cstheme="minorHAnsi"/>
          <w:color w:val="767171" w:themeColor="background2" w:themeShade="80"/>
        </w:rPr>
        <w:t>pdating the action plan annually</w:t>
      </w:r>
    </w:p>
    <w:p w14:paraId="3DC82ECC" w14:textId="41D947BB" w:rsidR="00A16308" w:rsidRDefault="00A16308" w:rsidP="00A16308">
      <w:pPr>
        <w:ind w:right="254"/>
        <w:rPr>
          <w:rFonts w:cstheme="minorHAnsi"/>
          <w:color w:val="767171" w:themeColor="background2" w:themeShade="80"/>
        </w:rPr>
      </w:pPr>
    </w:p>
    <w:p w14:paraId="1A9D9123" w14:textId="146787C6" w:rsidR="00A16308" w:rsidRDefault="00A16308" w:rsidP="00A16308">
      <w:pPr>
        <w:ind w:left="567" w:right="254"/>
        <w:rPr>
          <w:rFonts w:ascii="Calibri" w:hAnsi="Calibri"/>
          <w:b/>
          <w:bCs/>
          <w:color w:val="F17424"/>
          <w:sz w:val="28"/>
          <w:szCs w:val="28"/>
        </w:rPr>
      </w:pPr>
      <w:r>
        <w:rPr>
          <w:rFonts w:ascii="Calibri" w:hAnsi="Calibri"/>
          <w:b/>
          <w:bCs/>
          <w:color w:val="F17424"/>
          <w:sz w:val="28"/>
          <w:szCs w:val="28"/>
        </w:rPr>
        <w:t>Equality Act 2010</w:t>
      </w:r>
    </w:p>
    <w:p w14:paraId="29D5BD63" w14:textId="77777777" w:rsidR="00A16308" w:rsidRDefault="00A16308" w:rsidP="00A16308">
      <w:pPr>
        <w:ind w:left="567" w:right="254"/>
        <w:rPr>
          <w:rFonts w:ascii="Calibri" w:hAnsi="Calibri"/>
          <w:b/>
          <w:bCs/>
          <w:color w:val="F17424"/>
          <w:sz w:val="28"/>
          <w:szCs w:val="28"/>
        </w:rPr>
      </w:pPr>
    </w:p>
    <w:p w14:paraId="2A2E10FA" w14:textId="77777777" w:rsidR="00A16308" w:rsidRP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 xml:space="preserve">Under the Equality Act 2010 nine characteristics are protected by law, these are: </w:t>
      </w:r>
    </w:p>
    <w:p w14:paraId="387D6949" w14:textId="77777777" w:rsid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 xml:space="preserve"> </w:t>
      </w:r>
    </w:p>
    <w:p w14:paraId="065C7CC9" w14:textId="77777777" w:rsidR="00A16308" w:rsidRPr="00A16308" w:rsidRDefault="00A16308" w:rsidP="00A16308">
      <w:pPr>
        <w:numPr>
          <w:ilvl w:val="0"/>
          <w:numId w:val="14"/>
        </w:numPr>
        <w:ind w:right="254" w:hanging="153"/>
        <w:rPr>
          <w:rFonts w:cstheme="minorHAnsi"/>
          <w:color w:val="767171" w:themeColor="background2" w:themeShade="80"/>
        </w:rPr>
      </w:pPr>
      <w:r w:rsidRPr="00A16308">
        <w:rPr>
          <w:rFonts w:cstheme="minorHAnsi"/>
          <w:color w:val="767171" w:themeColor="background2" w:themeShade="80"/>
        </w:rPr>
        <w:t xml:space="preserve">Age </w:t>
      </w:r>
    </w:p>
    <w:p w14:paraId="252BE5EA" w14:textId="77777777" w:rsidR="00A16308" w:rsidRPr="00A16308" w:rsidRDefault="00A16308" w:rsidP="00A16308">
      <w:pPr>
        <w:numPr>
          <w:ilvl w:val="0"/>
          <w:numId w:val="14"/>
        </w:numPr>
        <w:ind w:right="254" w:hanging="153"/>
        <w:rPr>
          <w:rFonts w:cstheme="minorHAnsi"/>
          <w:color w:val="767171" w:themeColor="background2" w:themeShade="80"/>
        </w:rPr>
      </w:pPr>
      <w:r w:rsidRPr="00A16308">
        <w:rPr>
          <w:rFonts w:cstheme="minorHAnsi"/>
          <w:color w:val="767171" w:themeColor="background2" w:themeShade="80"/>
        </w:rPr>
        <w:t xml:space="preserve">Disability </w:t>
      </w:r>
    </w:p>
    <w:p w14:paraId="20201302" w14:textId="77777777" w:rsidR="00A16308" w:rsidRPr="00A16308" w:rsidRDefault="00A16308" w:rsidP="00A16308">
      <w:pPr>
        <w:numPr>
          <w:ilvl w:val="0"/>
          <w:numId w:val="14"/>
        </w:numPr>
        <w:ind w:right="254" w:hanging="153"/>
        <w:rPr>
          <w:rFonts w:cstheme="minorHAnsi"/>
          <w:color w:val="767171" w:themeColor="background2" w:themeShade="80"/>
        </w:rPr>
      </w:pPr>
      <w:r w:rsidRPr="00A16308">
        <w:rPr>
          <w:rFonts w:cstheme="minorHAnsi"/>
          <w:color w:val="767171" w:themeColor="background2" w:themeShade="80"/>
        </w:rPr>
        <w:t xml:space="preserve">Gender reassignment </w:t>
      </w:r>
    </w:p>
    <w:p w14:paraId="0985F4C5" w14:textId="77777777" w:rsidR="00A16308" w:rsidRPr="00A16308" w:rsidRDefault="00A16308" w:rsidP="00A16308">
      <w:pPr>
        <w:numPr>
          <w:ilvl w:val="0"/>
          <w:numId w:val="14"/>
        </w:numPr>
        <w:ind w:right="254" w:hanging="153"/>
        <w:rPr>
          <w:rFonts w:cstheme="minorHAnsi"/>
          <w:color w:val="767171" w:themeColor="background2" w:themeShade="80"/>
        </w:rPr>
      </w:pPr>
      <w:r w:rsidRPr="00A16308">
        <w:rPr>
          <w:rFonts w:cstheme="minorHAnsi"/>
          <w:color w:val="767171" w:themeColor="background2" w:themeShade="80"/>
        </w:rPr>
        <w:t xml:space="preserve">Marriage or civil partnership </w:t>
      </w:r>
    </w:p>
    <w:p w14:paraId="730BD027" w14:textId="77777777" w:rsidR="00A16308" w:rsidRPr="00A16308" w:rsidRDefault="00A16308" w:rsidP="00A16308">
      <w:pPr>
        <w:numPr>
          <w:ilvl w:val="0"/>
          <w:numId w:val="14"/>
        </w:numPr>
        <w:ind w:right="254" w:hanging="153"/>
        <w:rPr>
          <w:rFonts w:cstheme="minorHAnsi"/>
          <w:color w:val="767171" w:themeColor="background2" w:themeShade="80"/>
        </w:rPr>
      </w:pPr>
      <w:r w:rsidRPr="00A16308">
        <w:rPr>
          <w:rFonts w:cstheme="minorHAnsi"/>
          <w:color w:val="767171" w:themeColor="background2" w:themeShade="80"/>
        </w:rPr>
        <w:t xml:space="preserve">Pregnancy or maternity </w:t>
      </w:r>
    </w:p>
    <w:p w14:paraId="273D56EA" w14:textId="77777777" w:rsidR="00A16308" w:rsidRPr="00A16308" w:rsidRDefault="00A16308" w:rsidP="00A16308">
      <w:pPr>
        <w:numPr>
          <w:ilvl w:val="0"/>
          <w:numId w:val="14"/>
        </w:numPr>
        <w:ind w:right="254" w:hanging="153"/>
        <w:rPr>
          <w:rFonts w:cstheme="minorHAnsi"/>
          <w:color w:val="767171" w:themeColor="background2" w:themeShade="80"/>
        </w:rPr>
      </w:pPr>
      <w:r w:rsidRPr="00A16308">
        <w:rPr>
          <w:rFonts w:cstheme="minorHAnsi"/>
          <w:color w:val="767171" w:themeColor="background2" w:themeShade="80"/>
        </w:rPr>
        <w:t xml:space="preserve">Race (which includes colour, nationality and ethnic or national origins) </w:t>
      </w:r>
    </w:p>
    <w:p w14:paraId="773C1477" w14:textId="77777777" w:rsidR="00A16308" w:rsidRPr="00A16308" w:rsidRDefault="00A16308" w:rsidP="00A16308">
      <w:pPr>
        <w:numPr>
          <w:ilvl w:val="0"/>
          <w:numId w:val="14"/>
        </w:numPr>
        <w:ind w:right="254" w:hanging="153"/>
        <w:rPr>
          <w:rFonts w:cstheme="minorHAnsi"/>
          <w:color w:val="767171" w:themeColor="background2" w:themeShade="80"/>
        </w:rPr>
      </w:pPr>
      <w:r w:rsidRPr="00A16308">
        <w:rPr>
          <w:rFonts w:cstheme="minorHAnsi"/>
          <w:color w:val="767171" w:themeColor="background2" w:themeShade="80"/>
        </w:rPr>
        <w:t xml:space="preserve">Religion or belief </w:t>
      </w:r>
    </w:p>
    <w:p w14:paraId="56EA01AE" w14:textId="77777777" w:rsidR="00A16308" w:rsidRPr="00A16308" w:rsidRDefault="00A16308" w:rsidP="00A16308">
      <w:pPr>
        <w:numPr>
          <w:ilvl w:val="0"/>
          <w:numId w:val="14"/>
        </w:numPr>
        <w:ind w:right="254" w:hanging="153"/>
        <w:rPr>
          <w:rFonts w:cstheme="minorHAnsi"/>
          <w:color w:val="767171" w:themeColor="background2" w:themeShade="80"/>
        </w:rPr>
      </w:pPr>
      <w:r w:rsidRPr="00A16308">
        <w:rPr>
          <w:rFonts w:cstheme="minorHAnsi"/>
          <w:color w:val="767171" w:themeColor="background2" w:themeShade="80"/>
        </w:rPr>
        <w:t xml:space="preserve">Sex </w:t>
      </w:r>
    </w:p>
    <w:p w14:paraId="4803EACF" w14:textId="5EEE97CB" w:rsidR="00A16308" w:rsidRDefault="00A16308" w:rsidP="00A16308">
      <w:pPr>
        <w:numPr>
          <w:ilvl w:val="0"/>
          <w:numId w:val="14"/>
        </w:numPr>
        <w:ind w:right="254" w:hanging="153"/>
        <w:rPr>
          <w:rFonts w:cstheme="minorHAnsi"/>
          <w:color w:val="767171" w:themeColor="background2" w:themeShade="80"/>
        </w:rPr>
      </w:pPr>
      <w:r w:rsidRPr="00A16308">
        <w:rPr>
          <w:rFonts w:cstheme="minorHAnsi"/>
          <w:color w:val="767171" w:themeColor="background2" w:themeShade="80"/>
        </w:rPr>
        <w:t>Sexual orientation</w:t>
      </w:r>
    </w:p>
    <w:p w14:paraId="024223D0" w14:textId="0AB87844" w:rsidR="00A16308" w:rsidRDefault="00A16308" w:rsidP="00A16308">
      <w:pPr>
        <w:ind w:right="254"/>
        <w:rPr>
          <w:rFonts w:cstheme="minorHAnsi"/>
          <w:color w:val="767171" w:themeColor="background2" w:themeShade="80"/>
        </w:rPr>
      </w:pPr>
    </w:p>
    <w:p w14:paraId="6C4E2301" w14:textId="26E31236" w:rsid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Our commitment to Equal Opportunities and Diversity will be demonstrated through our policies, practices and all o</w:t>
      </w:r>
      <w:r w:rsidR="002E5283">
        <w:rPr>
          <w:rFonts w:ascii="Calibri" w:hAnsi="Calibri" w:cs="Microsoft Sans Serif"/>
          <w:noProof/>
          <w:color w:val="767171" w:themeColor="background2" w:themeShade="80"/>
        </w:rPr>
        <w:t>f</w:t>
      </w:r>
      <w:r w:rsidRPr="00A16308">
        <w:rPr>
          <w:rFonts w:ascii="Calibri" w:hAnsi="Calibri" w:cs="Microsoft Sans Serif"/>
          <w:noProof/>
          <w:color w:val="767171" w:themeColor="background2" w:themeShade="80"/>
        </w:rPr>
        <w:t xml:space="preserve"> our work. We fully support the principles of equality of opportunity, diversity and inclusion in employment, volunteering and in the design and delivery of our services and facilities. </w:t>
      </w:r>
    </w:p>
    <w:p w14:paraId="069AA110" w14:textId="77777777" w:rsidR="00A16308" w:rsidRPr="00A16308" w:rsidRDefault="00A16308" w:rsidP="00A16308">
      <w:pPr>
        <w:ind w:left="567" w:right="254"/>
        <w:rPr>
          <w:rFonts w:ascii="Calibri" w:hAnsi="Calibri" w:cs="Microsoft Sans Serif"/>
          <w:noProof/>
          <w:color w:val="767171" w:themeColor="background2" w:themeShade="80"/>
        </w:rPr>
      </w:pPr>
    </w:p>
    <w:p w14:paraId="22858B1A" w14:textId="77777777" w:rsid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 xml:space="preserve">We oppose all forms of unlawful and unfair discrimination. All our employees, volunteers and trustees have a responsibility to ensure the principles of Equality and Diversity are upheld and that best practices are implemented. </w:t>
      </w:r>
    </w:p>
    <w:p w14:paraId="657DA65D" w14:textId="77777777" w:rsidR="00A16308" w:rsidRDefault="00A16308" w:rsidP="00A16308">
      <w:pPr>
        <w:ind w:left="567" w:right="254"/>
        <w:rPr>
          <w:rFonts w:ascii="Calibri" w:hAnsi="Calibri" w:cs="Microsoft Sans Serif"/>
          <w:noProof/>
          <w:color w:val="767171" w:themeColor="background2" w:themeShade="80"/>
        </w:rPr>
      </w:pPr>
    </w:p>
    <w:p w14:paraId="488E3F8F" w14:textId="307F6F87" w:rsidR="00844BC5" w:rsidRPr="00A16308" w:rsidRDefault="00A16308" w:rsidP="00A16308">
      <w:pPr>
        <w:ind w:left="567" w:right="254"/>
        <w:rPr>
          <w:rFonts w:ascii="Calibri" w:hAnsi="Calibri" w:cs="Microsoft Sans Serif"/>
          <w:noProof/>
          <w:color w:val="767171" w:themeColor="background2" w:themeShade="80"/>
        </w:rPr>
      </w:pPr>
      <w:r>
        <w:rPr>
          <w:rFonts w:ascii="Calibri" w:hAnsi="Calibri"/>
          <w:b/>
          <w:bCs/>
          <w:color w:val="F17424"/>
          <w:sz w:val="28"/>
          <w:szCs w:val="28"/>
        </w:rPr>
        <w:t>Scope</w:t>
      </w:r>
    </w:p>
    <w:p w14:paraId="1429320F" w14:textId="77777777" w:rsidR="00844BC5" w:rsidRDefault="00844BC5" w:rsidP="00A16308">
      <w:pPr>
        <w:ind w:left="567" w:right="254"/>
        <w:rPr>
          <w:rFonts w:ascii="Calibri" w:hAnsi="Calibri"/>
          <w:b/>
          <w:bCs/>
          <w:color w:val="D40965"/>
        </w:rPr>
      </w:pPr>
    </w:p>
    <w:p w14:paraId="2A964634" w14:textId="77777777" w:rsidR="00A16308" w:rsidRPr="00A16308" w:rsidRDefault="00A16308" w:rsidP="00A16308">
      <w:pPr>
        <w:tabs>
          <w:tab w:val="left" w:pos="426"/>
        </w:tabs>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 xml:space="preserve">This policy applies to all prospective and </w:t>
      </w:r>
      <w:r w:rsidRPr="00A16308">
        <w:rPr>
          <w:rFonts w:ascii="Calibri" w:hAnsi="Calibri" w:cs="Microsoft Sans Serif"/>
          <w:noProof/>
          <w:color w:val="F37125"/>
        </w:rPr>
        <w:t xml:space="preserve">current employees, volunteers, agency workers,  consultants and contractors. [delete as applicable] </w:t>
      </w:r>
    </w:p>
    <w:p w14:paraId="02C391D7" w14:textId="16333ED4" w:rsidR="00F6652A" w:rsidRDefault="00F6652A" w:rsidP="00A16308">
      <w:pPr>
        <w:tabs>
          <w:tab w:val="left" w:pos="426"/>
        </w:tabs>
        <w:ind w:left="567" w:right="254"/>
      </w:pPr>
    </w:p>
    <w:p w14:paraId="6038F1A9" w14:textId="07E6B85C" w:rsidR="00A16308" w:rsidRPr="00A16308" w:rsidRDefault="00A16308" w:rsidP="00A16308">
      <w:pPr>
        <w:ind w:left="567" w:right="254"/>
        <w:rPr>
          <w:rFonts w:ascii="Calibri" w:hAnsi="Calibri" w:cs="Microsoft Sans Serif"/>
          <w:noProof/>
          <w:color w:val="767171" w:themeColor="background2" w:themeShade="80"/>
        </w:rPr>
      </w:pPr>
      <w:r>
        <w:rPr>
          <w:rFonts w:ascii="Calibri" w:hAnsi="Calibri"/>
          <w:b/>
          <w:bCs/>
          <w:color w:val="F17424"/>
          <w:sz w:val="28"/>
          <w:szCs w:val="28"/>
        </w:rPr>
        <w:t>Responsibilities</w:t>
      </w:r>
    </w:p>
    <w:p w14:paraId="039BD895" w14:textId="77777777" w:rsidR="00A16308" w:rsidRDefault="00A16308" w:rsidP="00A16308">
      <w:pPr>
        <w:ind w:left="567" w:right="254"/>
        <w:rPr>
          <w:rFonts w:ascii="Calibri" w:hAnsi="Calibri"/>
          <w:b/>
          <w:bCs/>
          <w:color w:val="D40965"/>
        </w:rPr>
      </w:pPr>
    </w:p>
    <w:p w14:paraId="25BD6E0A" w14:textId="4C119ED9" w:rsid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Equality of opportunity will be applied throughout</w:t>
      </w:r>
      <w:r w:rsidR="00107316">
        <w:rPr>
          <w:rFonts w:ascii="Calibri" w:hAnsi="Calibri" w:cs="Microsoft Sans Serif"/>
          <w:noProof/>
          <w:color w:val="767171" w:themeColor="background2" w:themeShade="80"/>
        </w:rPr>
        <w:t xml:space="preserve"> </w:t>
      </w:r>
      <w:r w:rsidR="00107316">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bookmarkStart w:id="0" w:name="Text1"/>
      <w:r w:rsidR="00107316">
        <w:rPr>
          <w:rFonts w:ascii="Calibri" w:hAnsi="Calibri" w:cs="Microsoft Sans Serif"/>
          <w:noProof/>
          <w:color w:val="767171" w:themeColor="background2" w:themeShade="80"/>
        </w:rPr>
        <w:instrText xml:space="preserve"> FORMTEXT </w:instrText>
      </w:r>
      <w:r w:rsidR="00107316">
        <w:rPr>
          <w:rFonts w:ascii="Calibri" w:hAnsi="Calibri" w:cs="Microsoft Sans Serif"/>
          <w:noProof/>
          <w:color w:val="767171" w:themeColor="background2" w:themeShade="80"/>
        </w:rPr>
      </w:r>
      <w:r w:rsidR="00107316">
        <w:rPr>
          <w:rFonts w:ascii="Calibri" w:hAnsi="Calibri" w:cs="Microsoft Sans Serif"/>
          <w:noProof/>
          <w:color w:val="767171" w:themeColor="background2" w:themeShade="80"/>
        </w:rPr>
        <w:fldChar w:fldCharType="separate"/>
      </w:r>
      <w:r w:rsidR="00107316">
        <w:rPr>
          <w:rFonts w:ascii="Calibri" w:hAnsi="Calibri" w:cs="Microsoft Sans Serif"/>
          <w:noProof/>
          <w:color w:val="767171" w:themeColor="background2" w:themeShade="80"/>
        </w:rPr>
        <w:t>[NAME OF ORGANISATION]</w:t>
      </w:r>
      <w:r w:rsidR="00107316">
        <w:rPr>
          <w:rFonts w:ascii="Calibri" w:hAnsi="Calibri" w:cs="Microsoft Sans Serif"/>
          <w:noProof/>
          <w:color w:val="767171" w:themeColor="background2" w:themeShade="80"/>
        </w:rPr>
        <w:fldChar w:fldCharType="end"/>
      </w:r>
      <w:bookmarkEnd w:id="0"/>
      <w:r w:rsidRPr="00A16308">
        <w:rPr>
          <w:rFonts w:ascii="Calibri" w:hAnsi="Calibri" w:cs="Microsoft Sans Serif"/>
          <w:noProof/>
          <w:color w:val="767171" w:themeColor="background2" w:themeShade="80"/>
        </w:rPr>
        <w:t xml:space="preserve">. Responsibility for promoting equality within </w:t>
      </w:r>
      <w:r w:rsidR="00107316">
        <w:rPr>
          <w:rFonts w:ascii="Calibri" w:hAnsi="Calibri" w:cs="Microsoft Sans Serif"/>
          <w:noProof/>
          <w:color w:val="767171" w:themeColor="background2" w:themeShade="80"/>
        </w:rPr>
        <w:fldChar w:fldCharType="begin">
          <w:ffData>
            <w:name w:val="Text2"/>
            <w:enabled/>
            <w:calcOnExit w:val="0"/>
            <w:textInput>
              <w:default w:val="[NAME OF ORGANISATION]"/>
            </w:textInput>
          </w:ffData>
        </w:fldChar>
      </w:r>
      <w:bookmarkStart w:id="1" w:name="Text2"/>
      <w:r w:rsidR="00107316">
        <w:rPr>
          <w:rFonts w:ascii="Calibri" w:hAnsi="Calibri" w:cs="Microsoft Sans Serif"/>
          <w:noProof/>
          <w:color w:val="767171" w:themeColor="background2" w:themeShade="80"/>
        </w:rPr>
        <w:instrText xml:space="preserve"> FORMTEXT </w:instrText>
      </w:r>
      <w:r w:rsidR="00107316">
        <w:rPr>
          <w:rFonts w:ascii="Calibri" w:hAnsi="Calibri" w:cs="Microsoft Sans Serif"/>
          <w:noProof/>
          <w:color w:val="767171" w:themeColor="background2" w:themeShade="80"/>
        </w:rPr>
      </w:r>
      <w:r w:rsidR="00107316">
        <w:rPr>
          <w:rFonts w:ascii="Calibri" w:hAnsi="Calibri" w:cs="Microsoft Sans Serif"/>
          <w:noProof/>
          <w:color w:val="767171" w:themeColor="background2" w:themeShade="80"/>
        </w:rPr>
        <w:fldChar w:fldCharType="separate"/>
      </w:r>
      <w:r w:rsidR="00107316">
        <w:rPr>
          <w:rFonts w:ascii="Calibri" w:hAnsi="Calibri" w:cs="Microsoft Sans Serif"/>
          <w:noProof/>
          <w:color w:val="767171" w:themeColor="background2" w:themeShade="80"/>
        </w:rPr>
        <w:t>[NAME OF ORGANISATION]</w:t>
      </w:r>
      <w:r w:rsidR="00107316">
        <w:rPr>
          <w:rFonts w:ascii="Calibri" w:hAnsi="Calibri" w:cs="Microsoft Sans Serif"/>
          <w:noProof/>
          <w:color w:val="767171" w:themeColor="background2" w:themeShade="80"/>
        </w:rPr>
        <w:fldChar w:fldCharType="end"/>
      </w:r>
      <w:bookmarkEnd w:id="1"/>
      <w:r w:rsidR="00107316">
        <w:rPr>
          <w:rFonts w:ascii="Calibri" w:hAnsi="Calibri" w:cs="Microsoft Sans Serif"/>
          <w:noProof/>
          <w:color w:val="767171" w:themeColor="background2" w:themeShade="80"/>
        </w:rPr>
        <w:t xml:space="preserve"> </w:t>
      </w:r>
      <w:r w:rsidRPr="00A16308">
        <w:rPr>
          <w:rFonts w:ascii="Calibri" w:hAnsi="Calibri" w:cs="Microsoft Sans Serif"/>
          <w:noProof/>
          <w:color w:val="767171" w:themeColor="background2" w:themeShade="80"/>
        </w:rPr>
        <w:t xml:space="preserve">rests with the Board of Trustees, the Chief Officer and all staff and volunteers. </w:t>
      </w:r>
    </w:p>
    <w:p w14:paraId="6D598918" w14:textId="77777777" w:rsidR="00A16308" w:rsidRPr="00A16308" w:rsidRDefault="00A16308" w:rsidP="00A16308">
      <w:pPr>
        <w:ind w:left="567" w:right="254"/>
        <w:rPr>
          <w:rFonts w:ascii="Calibri" w:hAnsi="Calibri" w:cs="Microsoft Sans Serif"/>
          <w:noProof/>
          <w:color w:val="767171" w:themeColor="background2" w:themeShade="80"/>
        </w:rPr>
      </w:pPr>
    </w:p>
    <w:p w14:paraId="6F33473A" w14:textId="6D12B2CF" w:rsidR="00A16308" w:rsidRDefault="00107316" w:rsidP="00A16308">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3"/>
            <w:enabled/>
            <w:calcOnExit w:val="0"/>
            <w:textInput>
              <w:default w:val="[NAME OF ORGANISATION]"/>
            </w:textInput>
          </w:ffData>
        </w:fldChar>
      </w:r>
      <w:bookmarkStart w:id="2" w:name="Text3"/>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2"/>
      <w:r>
        <w:rPr>
          <w:rFonts w:ascii="Calibri" w:hAnsi="Calibri" w:cs="Microsoft Sans Serif"/>
          <w:noProof/>
          <w:color w:val="767171" w:themeColor="background2" w:themeShade="80"/>
        </w:rPr>
        <w:t xml:space="preserve"> </w:t>
      </w:r>
      <w:r w:rsidR="00A16308" w:rsidRPr="00A16308">
        <w:rPr>
          <w:rFonts w:ascii="Calibri" w:hAnsi="Calibri" w:cs="Microsoft Sans Serif"/>
          <w:noProof/>
          <w:color w:val="767171" w:themeColor="background2" w:themeShade="80"/>
        </w:rPr>
        <w:t>can be held legally responsible for any act of discrimination in employment and in provision of its services and facilities.</w:t>
      </w:r>
    </w:p>
    <w:p w14:paraId="5D2C6D1D" w14:textId="462D7ED7" w:rsidR="00A16308" w:rsidRDefault="00A16308" w:rsidP="00A16308">
      <w:pPr>
        <w:ind w:left="567" w:right="-313"/>
        <w:rPr>
          <w:rFonts w:ascii="Calibri" w:hAnsi="Calibri" w:cs="Microsoft Sans Serif"/>
          <w:noProof/>
          <w:color w:val="767171" w:themeColor="background2" w:themeShade="80"/>
        </w:rPr>
      </w:pPr>
    </w:p>
    <w:p w14:paraId="5A67D0FA" w14:textId="76300407" w:rsidR="00A16308" w:rsidRDefault="00A16308" w:rsidP="00A16308">
      <w:pPr>
        <w:ind w:left="567" w:right="-313"/>
        <w:rPr>
          <w:rFonts w:ascii="Calibri" w:hAnsi="Calibri" w:cs="Microsoft Sans Serif"/>
          <w:noProof/>
          <w:color w:val="767171" w:themeColor="background2" w:themeShade="80"/>
        </w:rPr>
      </w:pPr>
    </w:p>
    <w:p w14:paraId="2B176FF7" w14:textId="378C8E83" w:rsidR="00A16308" w:rsidRDefault="00A16308" w:rsidP="00A16308">
      <w:pPr>
        <w:ind w:left="567" w:right="-313"/>
        <w:rPr>
          <w:rFonts w:ascii="Calibri" w:hAnsi="Calibri" w:cs="Microsoft Sans Serif"/>
          <w:noProof/>
          <w:color w:val="767171" w:themeColor="background2" w:themeShade="80"/>
        </w:rPr>
      </w:pPr>
    </w:p>
    <w:p w14:paraId="264409DD" w14:textId="77777777" w:rsidR="00A16308" w:rsidRDefault="00A16308" w:rsidP="00A16308">
      <w:pPr>
        <w:ind w:left="567" w:right="-313"/>
        <w:rPr>
          <w:rFonts w:ascii="Calibri" w:hAnsi="Calibri" w:cs="Microsoft Sans Serif"/>
          <w:noProof/>
          <w:color w:val="767171" w:themeColor="background2" w:themeShade="80"/>
        </w:rPr>
      </w:pPr>
    </w:p>
    <w:p w14:paraId="705686D4" w14:textId="435B97EB" w:rsidR="00A16308" w:rsidRDefault="00107316" w:rsidP="00A16308">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4"/>
            <w:enabled/>
            <w:calcOnExit w:val="0"/>
            <w:textInput>
              <w:default w:val="[NAME OF ORGANISATION]"/>
            </w:textInput>
          </w:ffData>
        </w:fldChar>
      </w:r>
      <w:bookmarkStart w:id="3" w:name="Text4"/>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3"/>
      <w:r>
        <w:rPr>
          <w:rFonts w:ascii="Calibri" w:hAnsi="Calibri" w:cs="Microsoft Sans Serif"/>
          <w:noProof/>
          <w:color w:val="767171" w:themeColor="background2" w:themeShade="80"/>
        </w:rPr>
        <w:t xml:space="preserve"> </w:t>
      </w:r>
      <w:r w:rsidR="00A16308" w:rsidRPr="00A16308">
        <w:rPr>
          <w:rFonts w:ascii="Calibri" w:hAnsi="Calibri" w:cs="Microsoft Sans Serif"/>
          <w:noProof/>
          <w:color w:val="767171" w:themeColor="background2" w:themeShade="80"/>
        </w:rPr>
        <w:t xml:space="preserve">has both a legal and moral obligation to ensure that no employee or potential employee, and no individual appointed to provide services is subjected to unlawful or unjust discrimination. Everyone should be treated fairly, with dignity and respect. </w:t>
      </w:r>
    </w:p>
    <w:p w14:paraId="2C2BBBFF" w14:textId="77777777" w:rsidR="00A16308" w:rsidRDefault="00A16308" w:rsidP="00A16308">
      <w:pPr>
        <w:ind w:left="567" w:right="254"/>
        <w:rPr>
          <w:rFonts w:ascii="Calibri" w:hAnsi="Calibri" w:cs="Microsoft Sans Serif"/>
          <w:noProof/>
          <w:color w:val="767171" w:themeColor="background2" w:themeShade="80"/>
        </w:rPr>
      </w:pPr>
    </w:p>
    <w:p w14:paraId="226F6F68" w14:textId="0C7AD754" w:rsidR="00A16308" w:rsidRDefault="00107316" w:rsidP="00A16308">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5"/>
            <w:enabled/>
            <w:calcOnExit w:val="0"/>
            <w:textInput>
              <w:default w:val="[NAME OF ORGANISATION]"/>
            </w:textInput>
          </w:ffData>
        </w:fldChar>
      </w:r>
      <w:bookmarkStart w:id="4" w:name="Text5"/>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4"/>
      <w:r>
        <w:rPr>
          <w:rFonts w:ascii="Calibri" w:hAnsi="Calibri" w:cs="Microsoft Sans Serif"/>
          <w:noProof/>
          <w:color w:val="767171" w:themeColor="background2" w:themeShade="80"/>
        </w:rPr>
        <w:t xml:space="preserve"> </w:t>
      </w:r>
      <w:r w:rsidR="00A16308" w:rsidRPr="00A16308">
        <w:rPr>
          <w:rFonts w:ascii="Calibri" w:hAnsi="Calibri" w:cs="Microsoft Sans Serif"/>
          <w:noProof/>
          <w:color w:val="767171" w:themeColor="background2" w:themeShade="80"/>
        </w:rPr>
        <w:t>expects that each person should be aware of their behaviour towards others. At all times people’s feelings will be valued and respected. Language or humour that people find offensive will not be tolerated.</w:t>
      </w:r>
    </w:p>
    <w:p w14:paraId="519BA361" w14:textId="77777777" w:rsidR="00A16308" w:rsidRPr="00A16308" w:rsidRDefault="00A16308" w:rsidP="00A16308">
      <w:pPr>
        <w:ind w:left="567" w:right="254"/>
        <w:rPr>
          <w:rFonts w:ascii="Calibri" w:hAnsi="Calibri" w:cs="Microsoft Sans Serif"/>
          <w:noProof/>
          <w:color w:val="767171" w:themeColor="background2" w:themeShade="80"/>
        </w:rPr>
      </w:pPr>
    </w:p>
    <w:p w14:paraId="2811B13D" w14:textId="44F87D4F" w:rsidR="00A16308" w:rsidRDefault="00107316" w:rsidP="00A16308">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6"/>
            <w:enabled/>
            <w:calcOnExit w:val="0"/>
            <w:textInput>
              <w:default w:val="[NAME OF ORGANISATION]"/>
            </w:textInput>
          </w:ffData>
        </w:fldChar>
      </w:r>
      <w:bookmarkStart w:id="5" w:name="Text6"/>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5"/>
      <w:r>
        <w:rPr>
          <w:rFonts w:ascii="Calibri" w:hAnsi="Calibri" w:cs="Microsoft Sans Serif"/>
          <w:noProof/>
          <w:color w:val="767171" w:themeColor="background2" w:themeShade="80"/>
        </w:rPr>
        <w:t xml:space="preserve"> </w:t>
      </w:r>
      <w:r w:rsidR="00A16308" w:rsidRPr="00A16308">
        <w:rPr>
          <w:rFonts w:ascii="Calibri" w:hAnsi="Calibri" w:cs="Microsoft Sans Serif"/>
          <w:noProof/>
          <w:color w:val="767171" w:themeColor="background2" w:themeShade="80"/>
        </w:rPr>
        <w:t xml:space="preserve">will not tolerate any employee, volunteer, trustee or client being discriminated against either directly or indirectly. Disciplinary proceedings may be taken against an individual employee, volunteer or trustee found guilty of discrimination. </w:t>
      </w:r>
    </w:p>
    <w:p w14:paraId="11138CAD" w14:textId="6A8CB986" w:rsidR="00A16308" w:rsidRDefault="00A16308" w:rsidP="00A16308">
      <w:pPr>
        <w:ind w:left="567" w:right="254"/>
        <w:rPr>
          <w:rFonts w:ascii="Calibri" w:hAnsi="Calibri" w:cs="Microsoft Sans Serif"/>
          <w:noProof/>
          <w:color w:val="767171" w:themeColor="background2" w:themeShade="80"/>
        </w:rPr>
      </w:pPr>
    </w:p>
    <w:p w14:paraId="2D4E67BF" w14:textId="7B18D6C8" w:rsidR="00A16308" w:rsidRPr="00A16308" w:rsidRDefault="00A16308" w:rsidP="00A16308">
      <w:pPr>
        <w:ind w:left="567" w:right="254"/>
        <w:rPr>
          <w:rFonts w:ascii="Calibri" w:hAnsi="Calibri" w:cs="Microsoft Sans Serif"/>
          <w:b/>
          <w:bCs/>
          <w:noProof/>
          <w:color w:val="767171" w:themeColor="background2" w:themeShade="80"/>
          <w:sz w:val="22"/>
          <w:szCs w:val="22"/>
        </w:rPr>
      </w:pPr>
      <w:r w:rsidRPr="00A16308">
        <w:rPr>
          <w:rFonts w:ascii="Calibri" w:hAnsi="Calibri"/>
          <w:b/>
          <w:bCs/>
          <w:color w:val="F17424"/>
        </w:rPr>
        <w:t>Management Responsibilities</w:t>
      </w:r>
    </w:p>
    <w:p w14:paraId="33EEE56D" w14:textId="77777777" w:rsidR="00A16308" w:rsidRDefault="00A16308" w:rsidP="00A16308">
      <w:pPr>
        <w:ind w:left="567" w:right="254"/>
        <w:rPr>
          <w:rFonts w:ascii="Calibri" w:hAnsi="Calibri"/>
          <w:b/>
          <w:bCs/>
          <w:color w:val="D40965"/>
        </w:rPr>
      </w:pPr>
    </w:p>
    <w:p w14:paraId="339920B3" w14:textId="77777777" w:rsidR="00A16308" w:rsidRP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Managers have a legal obligation to ensure that their staff and volunteers do not unlawfully discriminate. Managers have a duty to promote and sustain equality of opportunity by:</w:t>
      </w:r>
    </w:p>
    <w:p w14:paraId="33B62C36" w14:textId="2CC4B73A" w:rsidR="00A16308" w:rsidRDefault="00A16308" w:rsidP="00A16308">
      <w:pPr>
        <w:ind w:left="567" w:right="254"/>
        <w:rPr>
          <w:rFonts w:ascii="Calibri" w:hAnsi="Calibri" w:cs="Microsoft Sans Serif"/>
          <w:noProof/>
          <w:color w:val="767171" w:themeColor="background2" w:themeShade="80"/>
        </w:rPr>
      </w:pPr>
    </w:p>
    <w:p w14:paraId="1FF17BF2" w14:textId="0CD55589" w:rsidR="00A16308" w:rsidRPr="00A16308" w:rsidRDefault="00A16308" w:rsidP="00A16308">
      <w:pPr>
        <w:numPr>
          <w:ilvl w:val="0"/>
          <w:numId w:val="15"/>
        </w:numPr>
        <w:ind w:right="254" w:hanging="153"/>
        <w:rPr>
          <w:rFonts w:cstheme="minorHAnsi"/>
          <w:color w:val="767171" w:themeColor="background2" w:themeShade="80"/>
        </w:rPr>
      </w:pPr>
      <w:r>
        <w:rPr>
          <w:rFonts w:cstheme="minorHAnsi"/>
          <w:color w:val="767171" w:themeColor="background2" w:themeShade="80"/>
        </w:rPr>
        <w:t>P</w:t>
      </w:r>
      <w:r w:rsidRPr="00A16308">
        <w:rPr>
          <w:rFonts w:cstheme="minorHAnsi"/>
          <w:color w:val="767171" w:themeColor="background2" w:themeShade="80"/>
        </w:rPr>
        <w:t xml:space="preserve">ositively promoting the principles of equality, diversity and inclusion </w:t>
      </w:r>
    </w:p>
    <w:p w14:paraId="0E2CC38A" w14:textId="2E0B95E8" w:rsidR="00A16308" w:rsidRPr="00A16308" w:rsidRDefault="00A16308" w:rsidP="00A16308">
      <w:pPr>
        <w:numPr>
          <w:ilvl w:val="0"/>
          <w:numId w:val="15"/>
        </w:numPr>
        <w:ind w:right="254" w:hanging="153"/>
        <w:rPr>
          <w:rFonts w:cstheme="minorHAnsi"/>
          <w:color w:val="767171" w:themeColor="background2" w:themeShade="80"/>
        </w:rPr>
      </w:pPr>
      <w:r>
        <w:rPr>
          <w:rFonts w:cstheme="minorHAnsi"/>
          <w:color w:val="767171" w:themeColor="background2" w:themeShade="80"/>
        </w:rPr>
        <w:t>E</w:t>
      </w:r>
      <w:r w:rsidRPr="00A16308">
        <w:rPr>
          <w:rFonts w:cstheme="minorHAnsi"/>
          <w:color w:val="767171" w:themeColor="background2" w:themeShade="80"/>
        </w:rPr>
        <w:t>nsuring all employees and volunteers are made aware of this policy during induction</w:t>
      </w:r>
    </w:p>
    <w:p w14:paraId="665649B1" w14:textId="7FCD0905" w:rsidR="00A16308" w:rsidRPr="00A16308" w:rsidRDefault="00A16308" w:rsidP="00A16308">
      <w:pPr>
        <w:numPr>
          <w:ilvl w:val="0"/>
          <w:numId w:val="15"/>
        </w:numPr>
        <w:ind w:right="254" w:hanging="153"/>
        <w:rPr>
          <w:rFonts w:cstheme="minorHAnsi"/>
          <w:color w:val="767171" w:themeColor="background2" w:themeShade="80"/>
        </w:rPr>
      </w:pPr>
      <w:r>
        <w:rPr>
          <w:rFonts w:cstheme="minorHAnsi"/>
          <w:color w:val="767171" w:themeColor="background2" w:themeShade="80"/>
        </w:rPr>
        <w:t>M</w:t>
      </w:r>
      <w:r w:rsidRPr="00A16308">
        <w:rPr>
          <w:rFonts w:cstheme="minorHAnsi"/>
          <w:color w:val="767171" w:themeColor="background2" w:themeShade="80"/>
        </w:rPr>
        <w:t xml:space="preserve">aking sure all employment practices are fair  </w:t>
      </w:r>
    </w:p>
    <w:p w14:paraId="1755ECDC" w14:textId="168DC425" w:rsidR="00A16308" w:rsidRPr="00A16308" w:rsidRDefault="00A16308" w:rsidP="00A16308">
      <w:pPr>
        <w:numPr>
          <w:ilvl w:val="0"/>
          <w:numId w:val="15"/>
        </w:numPr>
        <w:ind w:right="254" w:hanging="153"/>
        <w:rPr>
          <w:rFonts w:cstheme="minorHAnsi"/>
          <w:color w:val="767171" w:themeColor="background2" w:themeShade="80"/>
        </w:rPr>
      </w:pPr>
      <w:r>
        <w:rPr>
          <w:rFonts w:cstheme="minorHAnsi"/>
          <w:color w:val="767171" w:themeColor="background2" w:themeShade="80"/>
        </w:rPr>
        <w:t>En</w:t>
      </w:r>
      <w:r w:rsidRPr="00A16308">
        <w:rPr>
          <w:rFonts w:cstheme="minorHAnsi"/>
          <w:color w:val="767171" w:themeColor="background2" w:themeShade="80"/>
        </w:rPr>
        <w:t>suring people are aware that direct or indirect discrimination or any form of harassment or bullying is unacceptable</w:t>
      </w:r>
    </w:p>
    <w:p w14:paraId="566C7A6E" w14:textId="01A6A1C3" w:rsidR="00A16308" w:rsidRPr="00A16308" w:rsidRDefault="00A16308" w:rsidP="00A16308">
      <w:pPr>
        <w:numPr>
          <w:ilvl w:val="0"/>
          <w:numId w:val="15"/>
        </w:numPr>
        <w:ind w:right="254" w:hanging="153"/>
        <w:rPr>
          <w:rFonts w:cstheme="minorHAnsi"/>
          <w:color w:val="767171" w:themeColor="background2" w:themeShade="80"/>
        </w:rPr>
      </w:pPr>
      <w:r>
        <w:rPr>
          <w:rFonts w:cstheme="minorHAnsi"/>
          <w:color w:val="767171" w:themeColor="background2" w:themeShade="80"/>
        </w:rPr>
        <w:t>E</w:t>
      </w:r>
      <w:r w:rsidRPr="00A16308">
        <w:rPr>
          <w:rFonts w:cstheme="minorHAnsi"/>
          <w:color w:val="767171" w:themeColor="background2" w:themeShade="80"/>
        </w:rPr>
        <w:t xml:space="preserve">stablishing and maintaining an environment free from harassment, bullying and discrimination </w:t>
      </w:r>
    </w:p>
    <w:p w14:paraId="1AA1A4E1" w14:textId="433121B7" w:rsidR="00A16308" w:rsidRPr="00A16308" w:rsidRDefault="00A16308" w:rsidP="00A16308">
      <w:pPr>
        <w:numPr>
          <w:ilvl w:val="0"/>
          <w:numId w:val="15"/>
        </w:numPr>
        <w:ind w:right="254" w:hanging="153"/>
        <w:rPr>
          <w:rFonts w:cstheme="minorHAnsi"/>
          <w:color w:val="767171" w:themeColor="background2" w:themeShade="80"/>
        </w:rPr>
      </w:pPr>
      <w:r>
        <w:rPr>
          <w:rFonts w:cstheme="minorHAnsi"/>
          <w:color w:val="767171" w:themeColor="background2" w:themeShade="80"/>
        </w:rPr>
        <w:t>M</w:t>
      </w:r>
      <w:r w:rsidRPr="00A16308">
        <w:rPr>
          <w:rFonts w:cstheme="minorHAnsi"/>
          <w:color w:val="767171" w:themeColor="background2" w:themeShade="80"/>
        </w:rPr>
        <w:t xml:space="preserve">aking sure that offensive or potentially offensive material is not displayed in the workplace </w:t>
      </w:r>
    </w:p>
    <w:p w14:paraId="463F1A30" w14:textId="0FB4B021" w:rsidR="00A16308" w:rsidRPr="00A16308" w:rsidRDefault="00A16308" w:rsidP="00A16308">
      <w:pPr>
        <w:numPr>
          <w:ilvl w:val="0"/>
          <w:numId w:val="15"/>
        </w:numPr>
        <w:ind w:right="254" w:hanging="153"/>
        <w:rPr>
          <w:rFonts w:cstheme="minorHAnsi"/>
          <w:color w:val="767171" w:themeColor="background2" w:themeShade="80"/>
        </w:rPr>
      </w:pPr>
      <w:r>
        <w:rPr>
          <w:rFonts w:cstheme="minorHAnsi"/>
          <w:color w:val="767171" w:themeColor="background2" w:themeShade="80"/>
        </w:rPr>
        <w:t>E</w:t>
      </w:r>
      <w:r w:rsidRPr="00A16308">
        <w:rPr>
          <w:rFonts w:cstheme="minorHAnsi"/>
          <w:color w:val="767171" w:themeColor="background2" w:themeShade="80"/>
        </w:rPr>
        <w:t>nsuring staff and volunteers are aware o</w:t>
      </w:r>
      <w:r w:rsidR="002E5283">
        <w:rPr>
          <w:rFonts w:cstheme="minorHAnsi"/>
          <w:color w:val="767171" w:themeColor="background2" w:themeShade="80"/>
        </w:rPr>
        <w:t xml:space="preserve">f </w:t>
      </w:r>
      <w:r w:rsidRPr="00A16308">
        <w:rPr>
          <w:rFonts w:cstheme="minorHAnsi"/>
          <w:color w:val="767171" w:themeColor="background2" w:themeShade="80"/>
        </w:rPr>
        <w:t>how to report incidents of discrimination, harassment or bullying - through the Grievance Procedure</w:t>
      </w:r>
    </w:p>
    <w:p w14:paraId="7DDC8417" w14:textId="7B98C154" w:rsidR="00A16308" w:rsidRPr="00A16308" w:rsidRDefault="00A16308" w:rsidP="00A16308">
      <w:pPr>
        <w:numPr>
          <w:ilvl w:val="0"/>
          <w:numId w:val="15"/>
        </w:numPr>
        <w:ind w:right="254" w:hanging="153"/>
        <w:rPr>
          <w:rFonts w:cstheme="minorHAnsi"/>
          <w:color w:val="767171" w:themeColor="background2" w:themeShade="80"/>
        </w:rPr>
      </w:pPr>
      <w:r>
        <w:rPr>
          <w:rFonts w:cstheme="minorHAnsi"/>
          <w:color w:val="767171" w:themeColor="background2" w:themeShade="80"/>
        </w:rPr>
        <w:t>M</w:t>
      </w:r>
      <w:r w:rsidRPr="00A16308">
        <w:rPr>
          <w:rFonts w:cstheme="minorHAnsi"/>
          <w:color w:val="767171" w:themeColor="background2" w:themeShade="80"/>
        </w:rPr>
        <w:t>onitoring and informing HR/Chief Officer/Board of Trustees [delete as applicable] of any instances of harassment, bullying or discrimination</w:t>
      </w:r>
    </w:p>
    <w:p w14:paraId="0FC472B3" w14:textId="6DF13E1E" w:rsidR="00A16308" w:rsidRDefault="00A16308" w:rsidP="00A16308">
      <w:pPr>
        <w:numPr>
          <w:ilvl w:val="0"/>
          <w:numId w:val="15"/>
        </w:numPr>
        <w:ind w:right="254" w:hanging="153"/>
        <w:rPr>
          <w:rFonts w:cstheme="minorHAnsi"/>
          <w:color w:val="767171" w:themeColor="background2" w:themeShade="80"/>
        </w:rPr>
      </w:pPr>
      <w:r>
        <w:rPr>
          <w:rFonts w:cstheme="minorHAnsi"/>
          <w:color w:val="767171" w:themeColor="background2" w:themeShade="80"/>
        </w:rPr>
        <w:t>T</w:t>
      </w:r>
      <w:r w:rsidRPr="00A16308">
        <w:rPr>
          <w:rFonts w:cstheme="minorHAnsi"/>
          <w:color w:val="767171" w:themeColor="background2" w:themeShade="80"/>
        </w:rPr>
        <w:t>aking prompt action to stop harassment, bullying or discrimination by arranging a disciplinary hearing where it is deemed that the matter warrants such action</w:t>
      </w:r>
    </w:p>
    <w:p w14:paraId="5AE8EB8D" w14:textId="272D3764" w:rsidR="00A16308" w:rsidRDefault="00A16308" w:rsidP="00A16308">
      <w:pPr>
        <w:ind w:right="254"/>
        <w:rPr>
          <w:rFonts w:cstheme="minorHAnsi"/>
          <w:color w:val="767171" w:themeColor="background2" w:themeShade="80"/>
        </w:rPr>
      </w:pPr>
    </w:p>
    <w:p w14:paraId="67E30EA6" w14:textId="329FEFFE" w:rsidR="00A16308" w:rsidRPr="00A16308" w:rsidRDefault="00A16308" w:rsidP="00A16308">
      <w:pPr>
        <w:ind w:left="567" w:right="254"/>
        <w:rPr>
          <w:rFonts w:ascii="Calibri" w:hAnsi="Calibri" w:cs="Microsoft Sans Serif"/>
          <w:b/>
          <w:bCs/>
          <w:noProof/>
          <w:color w:val="767171" w:themeColor="background2" w:themeShade="80"/>
          <w:sz w:val="22"/>
          <w:szCs w:val="22"/>
        </w:rPr>
      </w:pPr>
      <w:r>
        <w:rPr>
          <w:rFonts w:ascii="Calibri" w:hAnsi="Calibri"/>
          <w:b/>
          <w:bCs/>
          <w:color w:val="F17424"/>
        </w:rPr>
        <w:t>Individual Responsibilities</w:t>
      </w:r>
    </w:p>
    <w:p w14:paraId="0CB5F623" w14:textId="77777777" w:rsidR="00A16308" w:rsidRDefault="00A16308" w:rsidP="00A16308">
      <w:pPr>
        <w:ind w:left="567" w:right="254"/>
        <w:rPr>
          <w:rFonts w:ascii="Calibri" w:hAnsi="Calibri"/>
          <w:b/>
          <w:bCs/>
          <w:color w:val="D40965"/>
        </w:rPr>
      </w:pPr>
    </w:p>
    <w:p w14:paraId="0D375F3B" w14:textId="34B73EF7" w:rsid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Staff or volunteers who witness what they believe to be discrimination should report it to their line manager as soon as possible.</w:t>
      </w:r>
    </w:p>
    <w:p w14:paraId="74F754A8" w14:textId="77777777" w:rsidR="00A16308" w:rsidRPr="00A16308" w:rsidRDefault="00A16308" w:rsidP="00A16308">
      <w:pPr>
        <w:ind w:left="567" w:right="254"/>
        <w:rPr>
          <w:rFonts w:ascii="Calibri" w:hAnsi="Calibri" w:cs="Microsoft Sans Serif"/>
          <w:noProof/>
          <w:color w:val="767171" w:themeColor="background2" w:themeShade="80"/>
        </w:rPr>
      </w:pPr>
    </w:p>
    <w:p w14:paraId="204D1E52" w14:textId="08106C3E" w:rsid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Employees and volunteers can be held personally liable as well as, or instead of, the organisation for any act of unlawful discrimination. Employees who commit serious acts of harassment may be guilty of a criminal offence. Acts of discrimination, harassment, bullying or victimisation against employees or clients are disciplinary offences and will be dealt with under the disciplinary procedure. Discrimination, harassment, bullying or victimisation may constitute gross misconduct and could lead to dismissal without notice.</w:t>
      </w:r>
    </w:p>
    <w:p w14:paraId="79153A85" w14:textId="77777777" w:rsidR="00A16308" w:rsidRPr="00A16308" w:rsidRDefault="00A16308" w:rsidP="00A16308">
      <w:pPr>
        <w:ind w:left="567" w:right="254"/>
        <w:rPr>
          <w:rFonts w:ascii="Calibri" w:hAnsi="Calibri" w:cs="Microsoft Sans Serif"/>
          <w:noProof/>
          <w:color w:val="767171" w:themeColor="background2" w:themeShade="80"/>
        </w:rPr>
      </w:pPr>
    </w:p>
    <w:p w14:paraId="4990F8FE" w14:textId="071E0C90" w:rsidR="00A16308" w:rsidRDefault="00A16308" w:rsidP="00A16308">
      <w:pPr>
        <w:ind w:left="567" w:right="254"/>
        <w:rPr>
          <w:rFonts w:ascii="Calibri" w:hAnsi="Calibri" w:cs="Microsoft Sans Serif"/>
          <w:noProof/>
          <w:color w:val="767171" w:themeColor="background2" w:themeShade="80"/>
        </w:rPr>
      </w:pPr>
      <w:r w:rsidRPr="00A16308">
        <w:rPr>
          <w:rFonts w:ascii="Calibri" w:hAnsi="Calibri" w:cs="Microsoft Sans Serif"/>
          <w:noProof/>
          <w:color w:val="767171" w:themeColor="background2" w:themeShade="80"/>
        </w:rPr>
        <w:t xml:space="preserve">No person should behave in a way that could be regarded as offensive, harassing, bullying or discriminatory. It is essential that everyone guards against discrimination based on possible preconceptions, stereotyping and prejudice. </w:t>
      </w:r>
    </w:p>
    <w:p w14:paraId="26D4B4A6" w14:textId="6021CCA7" w:rsidR="00A16308" w:rsidRDefault="00A16308" w:rsidP="00A16308">
      <w:pPr>
        <w:ind w:left="567" w:right="254"/>
        <w:rPr>
          <w:rFonts w:ascii="Calibri" w:hAnsi="Calibri" w:cs="Microsoft Sans Serif"/>
          <w:noProof/>
          <w:color w:val="767171" w:themeColor="background2" w:themeShade="80"/>
        </w:rPr>
      </w:pPr>
    </w:p>
    <w:p w14:paraId="0BB4FA43" w14:textId="3245D6C1" w:rsidR="00A16308" w:rsidRDefault="00A16308" w:rsidP="00A16308">
      <w:pPr>
        <w:ind w:left="567" w:right="254"/>
        <w:rPr>
          <w:rFonts w:ascii="Calibri" w:hAnsi="Calibri" w:cs="Microsoft Sans Serif"/>
          <w:noProof/>
          <w:color w:val="767171" w:themeColor="background2" w:themeShade="80"/>
        </w:rPr>
      </w:pPr>
    </w:p>
    <w:p w14:paraId="405C6CA8" w14:textId="6E2CC299" w:rsidR="00A16308" w:rsidRPr="00A16308" w:rsidRDefault="00E10317" w:rsidP="00A16308">
      <w:pPr>
        <w:ind w:left="567" w:right="254"/>
        <w:rPr>
          <w:rFonts w:ascii="Calibri" w:hAnsi="Calibri" w:cs="Microsoft Sans Serif"/>
          <w:b/>
          <w:bCs/>
          <w:noProof/>
          <w:color w:val="767171" w:themeColor="background2" w:themeShade="80"/>
          <w:sz w:val="22"/>
          <w:szCs w:val="22"/>
        </w:rPr>
      </w:pPr>
      <w:r>
        <w:rPr>
          <w:rFonts w:ascii="Calibri" w:hAnsi="Calibri"/>
          <w:b/>
          <w:bCs/>
          <w:color w:val="F17424"/>
        </w:rPr>
        <w:t>Clients, Suppliers, Contractors, Visitors and Others</w:t>
      </w:r>
    </w:p>
    <w:p w14:paraId="34C14292" w14:textId="77777777" w:rsidR="00A16308" w:rsidRDefault="00A16308" w:rsidP="00A16308">
      <w:pPr>
        <w:ind w:left="567" w:right="254"/>
        <w:rPr>
          <w:rFonts w:ascii="Calibri" w:hAnsi="Calibri"/>
          <w:b/>
          <w:bCs/>
          <w:color w:val="D40965"/>
        </w:rPr>
      </w:pPr>
    </w:p>
    <w:p w14:paraId="08211802" w14:textId="059DE4E0" w:rsidR="00E10317" w:rsidRDefault="00E10317" w:rsidP="00E10317">
      <w:pPr>
        <w:ind w:left="567" w:right="254"/>
        <w:rPr>
          <w:rFonts w:ascii="Calibri" w:hAnsi="Calibri" w:cs="Microsoft Sans Serif"/>
          <w:noProof/>
          <w:color w:val="767171" w:themeColor="background2" w:themeShade="80"/>
        </w:rPr>
      </w:pPr>
      <w:r w:rsidRPr="00E10317">
        <w:rPr>
          <w:rFonts w:ascii="Calibri" w:hAnsi="Calibri" w:cs="Microsoft Sans Serif"/>
          <w:noProof/>
          <w:color w:val="767171" w:themeColor="background2" w:themeShade="80"/>
        </w:rPr>
        <w:t xml:space="preserve">We will not discriminate unlawfully against clients, suppliers, contractors, visitors or other people involved with the organisation. </w:t>
      </w:r>
    </w:p>
    <w:p w14:paraId="15621E66" w14:textId="77777777" w:rsidR="00E10317" w:rsidRPr="00E10317" w:rsidRDefault="00E10317" w:rsidP="00E10317">
      <w:pPr>
        <w:ind w:left="567" w:right="254"/>
        <w:rPr>
          <w:rFonts w:ascii="Calibri" w:hAnsi="Calibri" w:cs="Microsoft Sans Serif"/>
          <w:noProof/>
          <w:color w:val="767171" w:themeColor="background2" w:themeShade="80"/>
        </w:rPr>
      </w:pPr>
    </w:p>
    <w:p w14:paraId="78A2BDAB" w14:textId="77777777" w:rsidR="00E10317" w:rsidRPr="00E10317" w:rsidRDefault="00E10317" w:rsidP="00E10317">
      <w:pPr>
        <w:ind w:left="567" w:right="254"/>
        <w:rPr>
          <w:rFonts w:ascii="Calibri" w:hAnsi="Calibri" w:cs="Microsoft Sans Serif"/>
          <w:noProof/>
          <w:color w:val="767171" w:themeColor="background2" w:themeShade="80"/>
        </w:rPr>
      </w:pPr>
      <w:r w:rsidRPr="00E10317">
        <w:rPr>
          <w:rFonts w:ascii="Calibri" w:hAnsi="Calibri" w:cs="Microsoft Sans Serif"/>
          <w:noProof/>
          <w:color w:val="767171" w:themeColor="background2" w:themeShade="80"/>
        </w:rPr>
        <w:t xml:space="preserve">If anyone is bullied or harassed by a client, suppliers, contractor, visitor or others, or if you witness someone else being bullied of harassed, you are asked to report this to your manager who will take appropriate action. </w:t>
      </w:r>
    </w:p>
    <w:p w14:paraId="3C4C762B" w14:textId="77777777" w:rsidR="00A16308" w:rsidRPr="00A16308" w:rsidRDefault="00A16308" w:rsidP="00A16308">
      <w:pPr>
        <w:ind w:left="567" w:right="254"/>
        <w:rPr>
          <w:rFonts w:ascii="Calibri" w:hAnsi="Calibri" w:cs="Microsoft Sans Serif"/>
          <w:noProof/>
          <w:color w:val="767171" w:themeColor="background2" w:themeShade="80"/>
        </w:rPr>
      </w:pPr>
    </w:p>
    <w:p w14:paraId="32E2BD9B" w14:textId="37658590" w:rsidR="00E10317" w:rsidRDefault="00E10317" w:rsidP="00E10317">
      <w:pPr>
        <w:ind w:left="567" w:right="254"/>
        <w:rPr>
          <w:rFonts w:ascii="Calibri" w:hAnsi="Calibri"/>
          <w:b/>
          <w:bCs/>
          <w:color w:val="F17424"/>
          <w:sz w:val="28"/>
          <w:szCs w:val="28"/>
        </w:rPr>
      </w:pPr>
      <w:r>
        <w:rPr>
          <w:rFonts w:ascii="Calibri" w:hAnsi="Calibri"/>
          <w:b/>
          <w:bCs/>
          <w:color w:val="F17424"/>
          <w:sz w:val="28"/>
          <w:szCs w:val="28"/>
        </w:rPr>
        <w:t>Employment Practices</w:t>
      </w:r>
    </w:p>
    <w:p w14:paraId="3F90A40C" w14:textId="77777777" w:rsidR="00E10317" w:rsidRDefault="00E10317" w:rsidP="00E10317">
      <w:pPr>
        <w:ind w:left="567" w:right="254"/>
        <w:rPr>
          <w:rFonts w:ascii="Calibri" w:hAnsi="Calibri"/>
          <w:b/>
          <w:bCs/>
          <w:color w:val="F17424"/>
          <w:sz w:val="28"/>
          <w:szCs w:val="28"/>
        </w:rPr>
      </w:pPr>
    </w:p>
    <w:p w14:paraId="67044962" w14:textId="1FC28478" w:rsidR="00E10317" w:rsidRDefault="00107316" w:rsidP="00E10317">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7"/>
            <w:enabled/>
            <w:calcOnExit w:val="0"/>
            <w:textInput>
              <w:default w:val="[NAME OF ORGANISATION]"/>
            </w:textInput>
          </w:ffData>
        </w:fldChar>
      </w:r>
      <w:bookmarkStart w:id="6" w:name="Text7"/>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6"/>
      <w:r w:rsidR="00E10317" w:rsidRPr="00E10317">
        <w:rPr>
          <w:rFonts w:ascii="Calibri" w:hAnsi="Calibri" w:cs="Microsoft Sans Serif"/>
          <w:noProof/>
          <w:color w:val="767171" w:themeColor="background2" w:themeShade="80"/>
        </w:rPr>
        <w:t xml:space="preserve"> will avoid unlawful discrimination in all aspects of employment including recruitment, promotion, access to learning and development opportunities, pay, terms and conditions and benefits, discipline and selection for redundancy. </w:t>
      </w:r>
    </w:p>
    <w:p w14:paraId="1C9B9134" w14:textId="77777777" w:rsidR="00E10317" w:rsidRPr="00E10317" w:rsidRDefault="00E10317" w:rsidP="00E10317">
      <w:pPr>
        <w:ind w:left="567" w:right="254"/>
        <w:rPr>
          <w:rFonts w:ascii="Calibri" w:hAnsi="Calibri" w:cs="Microsoft Sans Serif"/>
          <w:noProof/>
          <w:color w:val="767171" w:themeColor="background2" w:themeShade="80"/>
        </w:rPr>
      </w:pPr>
    </w:p>
    <w:p w14:paraId="2A8032DB" w14:textId="7D21820C" w:rsidR="00E10317" w:rsidRDefault="00E10317" w:rsidP="00E10317">
      <w:pPr>
        <w:ind w:left="567" w:right="254"/>
        <w:rPr>
          <w:rFonts w:ascii="Calibri" w:hAnsi="Calibri" w:cs="Microsoft Sans Serif"/>
          <w:noProof/>
          <w:color w:val="767171" w:themeColor="background2" w:themeShade="80"/>
        </w:rPr>
      </w:pPr>
      <w:r w:rsidRPr="00E10317">
        <w:rPr>
          <w:rFonts w:ascii="Calibri" w:hAnsi="Calibri" w:cs="Microsoft Sans Serif"/>
          <w:noProof/>
          <w:color w:val="767171" w:themeColor="background2" w:themeShade="80"/>
        </w:rPr>
        <w:t xml:space="preserve">No employee will be placed at a disadvantage by conditions or requirements which adversely affect one group more than another and cannot be strictly justified in terms of the requirements of the job description. </w:t>
      </w:r>
    </w:p>
    <w:p w14:paraId="0986FD93" w14:textId="77777777" w:rsidR="00E10317" w:rsidRPr="00E10317" w:rsidRDefault="00E10317" w:rsidP="00E10317">
      <w:pPr>
        <w:ind w:left="567" w:right="254"/>
        <w:rPr>
          <w:rFonts w:ascii="Calibri" w:hAnsi="Calibri" w:cs="Microsoft Sans Serif"/>
          <w:noProof/>
          <w:color w:val="767171" w:themeColor="background2" w:themeShade="80"/>
        </w:rPr>
      </w:pPr>
    </w:p>
    <w:p w14:paraId="132BD7E0" w14:textId="1A0B91EE" w:rsidR="00E10317" w:rsidRDefault="00107316" w:rsidP="00E10317">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8"/>
            <w:enabled/>
            <w:calcOnExit w:val="0"/>
            <w:textInput>
              <w:default w:val="[NAME OF ORGANISATION]"/>
            </w:textInput>
          </w:ffData>
        </w:fldChar>
      </w:r>
      <w:bookmarkStart w:id="7" w:name="Text8"/>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7"/>
      <w:r>
        <w:rPr>
          <w:rFonts w:ascii="Calibri" w:hAnsi="Calibri" w:cs="Microsoft Sans Serif"/>
          <w:noProof/>
          <w:color w:val="767171" w:themeColor="background2" w:themeShade="80"/>
        </w:rPr>
        <w:t xml:space="preserve"> </w:t>
      </w:r>
      <w:r w:rsidR="00E10317" w:rsidRPr="00E10317">
        <w:rPr>
          <w:rFonts w:ascii="Calibri" w:hAnsi="Calibri" w:cs="Microsoft Sans Serif"/>
          <w:noProof/>
          <w:color w:val="767171" w:themeColor="background2" w:themeShade="80"/>
        </w:rPr>
        <w:t xml:space="preserve">is committed to equal pay for work of equal value. </w:t>
      </w:r>
    </w:p>
    <w:p w14:paraId="361DB8DE" w14:textId="77777777" w:rsidR="00E10317" w:rsidRPr="00E10317" w:rsidRDefault="00E10317" w:rsidP="00E10317">
      <w:pPr>
        <w:ind w:left="567" w:right="254"/>
        <w:rPr>
          <w:rFonts w:ascii="Calibri" w:hAnsi="Calibri" w:cs="Microsoft Sans Serif"/>
          <w:noProof/>
          <w:color w:val="767171" w:themeColor="background2" w:themeShade="80"/>
        </w:rPr>
      </w:pPr>
    </w:p>
    <w:p w14:paraId="14055776" w14:textId="57AAAE1A" w:rsidR="00E10317" w:rsidRDefault="00E10317" w:rsidP="00E10317">
      <w:pPr>
        <w:ind w:left="567" w:right="254"/>
        <w:rPr>
          <w:rFonts w:ascii="Calibri" w:hAnsi="Calibri" w:cs="Microsoft Sans Serif"/>
          <w:noProof/>
          <w:color w:val="767171" w:themeColor="background2" w:themeShade="80"/>
        </w:rPr>
      </w:pPr>
      <w:r w:rsidRPr="00E10317">
        <w:rPr>
          <w:rFonts w:ascii="Calibri" w:hAnsi="Calibri" w:cs="Microsoft Sans Serif"/>
          <w:noProof/>
          <w:color w:val="767171" w:themeColor="background2" w:themeShade="80"/>
        </w:rPr>
        <w:t xml:space="preserve">Part-time staff and those in job share roles will have the same rights and entitlements as full time staff. </w:t>
      </w:r>
      <w:r w:rsidR="00107316">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bookmarkStart w:id="8" w:name="Text9"/>
      <w:r w:rsidR="00107316">
        <w:rPr>
          <w:rFonts w:ascii="Calibri" w:hAnsi="Calibri" w:cs="Microsoft Sans Serif"/>
          <w:noProof/>
          <w:color w:val="767171" w:themeColor="background2" w:themeShade="80"/>
        </w:rPr>
        <w:instrText xml:space="preserve"> FORMTEXT </w:instrText>
      </w:r>
      <w:r w:rsidR="00107316">
        <w:rPr>
          <w:rFonts w:ascii="Calibri" w:hAnsi="Calibri" w:cs="Microsoft Sans Serif"/>
          <w:noProof/>
          <w:color w:val="767171" w:themeColor="background2" w:themeShade="80"/>
        </w:rPr>
      </w:r>
      <w:r w:rsidR="00107316">
        <w:rPr>
          <w:rFonts w:ascii="Calibri" w:hAnsi="Calibri" w:cs="Microsoft Sans Serif"/>
          <w:noProof/>
          <w:color w:val="767171" w:themeColor="background2" w:themeShade="80"/>
        </w:rPr>
        <w:fldChar w:fldCharType="separate"/>
      </w:r>
      <w:r w:rsidR="00107316">
        <w:rPr>
          <w:rFonts w:ascii="Calibri" w:hAnsi="Calibri" w:cs="Microsoft Sans Serif"/>
          <w:noProof/>
          <w:color w:val="767171" w:themeColor="background2" w:themeShade="80"/>
        </w:rPr>
        <w:t>[NAME OF ORGANISATION]</w:t>
      </w:r>
      <w:r w:rsidR="00107316">
        <w:rPr>
          <w:rFonts w:ascii="Calibri" w:hAnsi="Calibri" w:cs="Microsoft Sans Serif"/>
          <w:noProof/>
          <w:color w:val="767171" w:themeColor="background2" w:themeShade="80"/>
        </w:rPr>
        <w:fldChar w:fldCharType="end"/>
      </w:r>
      <w:bookmarkEnd w:id="8"/>
      <w:r w:rsidR="00107316">
        <w:rPr>
          <w:rFonts w:ascii="Calibri" w:hAnsi="Calibri" w:cs="Microsoft Sans Serif"/>
          <w:noProof/>
          <w:color w:val="767171" w:themeColor="background2" w:themeShade="80"/>
        </w:rPr>
        <w:t xml:space="preserve"> </w:t>
      </w:r>
      <w:r w:rsidRPr="00E10317">
        <w:rPr>
          <w:rFonts w:ascii="Calibri" w:hAnsi="Calibri" w:cs="Microsoft Sans Serif"/>
          <w:noProof/>
          <w:color w:val="767171" w:themeColor="background2" w:themeShade="80"/>
        </w:rPr>
        <w:t xml:space="preserve">fully supports the statutory entitlements of employees to apply to work flexibly. Employees can request a change to their working pattern providing they meet the qualifying conditions set out in the Flexible Working Policy. </w:t>
      </w:r>
    </w:p>
    <w:p w14:paraId="0811426A" w14:textId="77777777" w:rsidR="00E10317" w:rsidRPr="00E10317" w:rsidRDefault="00E10317" w:rsidP="00E10317">
      <w:pPr>
        <w:ind w:left="567" w:right="254"/>
        <w:rPr>
          <w:rFonts w:ascii="Calibri" w:hAnsi="Calibri" w:cs="Microsoft Sans Serif"/>
          <w:noProof/>
          <w:color w:val="767171" w:themeColor="background2" w:themeShade="80"/>
        </w:rPr>
      </w:pPr>
    </w:p>
    <w:p w14:paraId="2BF90E5A" w14:textId="5FC5951A" w:rsidR="00E10317" w:rsidRDefault="00E10317" w:rsidP="00E10317">
      <w:pPr>
        <w:ind w:left="567" w:right="254"/>
        <w:rPr>
          <w:rFonts w:ascii="Calibri" w:hAnsi="Calibri" w:cs="Microsoft Sans Serif"/>
          <w:noProof/>
          <w:color w:val="767171" w:themeColor="background2" w:themeShade="80"/>
        </w:rPr>
      </w:pPr>
      <w:r w:rsidRPr="00E10317">
        <w:rPr>
          <w:rFonts w:ascii="Calibri" w:hAnsi="Calibri" w:cs="Microsoft Sans Serif"/>
          <w:noProof/>
          <w:color w:val="767171" w:themeColor="background2" w:themeShade="80"/>
        </w:rPr>
        <w:t xml:space="preserve">Equality and inclusion will be addressed in all volunteering policies and procedures. </w:t>
      </w:r>
    </w:p>
    <w:p w14:paraId="39F5F9E9" w14:textId="19B7A5EB" w:rsidR="00E10317" w:rsidRDefault="00E10317" w:rsidP="00E10317">
      <w:pPr>
        <w:ind w:left="567" w:right="254"/>
        <w:rPr>
          <w:rFonts w:ascii="Calibri" w:hAnsi="Calibri" w:cs="Microsoft Sans Serif"/>
          <w:noProof/>
          <w:color w:val="767171" w:themeColor="background2" w:themeShade="80"/>
        </w:rPr>
      </w:pPr>
    </w:p>
    <w:p w14:paraId="24AAF21D" w14:textId="3976C4A2" w:rsidR="00E10317" w:rsidRPr="00A16308" w:rsidRDefault="00E10317" w:rsidP="00E10317">
      <w:pPr>
        <w:ind w:left="567" w:right="254"/>
        <w:rPr>
          <w:rFonts w:ascii="Calibri" w:hAnsi="Calibri" w:cs="Microsoft Sans Serif"/>
          <w:b/>
          <w:bCs/>
          <w:noProof/>
          <w:color w:val="767171" w:themeColor="background2" w:themeShade="80"/>
          <w:sz w:val="22"/>
          <w:szCs w:val="22"/>
        </w:rPr>
      </w:pPr>
      <w:r>
        <w:rPr>
          <w:rFonts w:ascii="Calibri" w:hAnsi="Calibri"/>
          <w:b/>
          <w:bCs/>
          <w:color w:val="F17424"/>
        </w:rPr>
        <w:t>Staff Recruitment and Selection</w:t>
      </w:r>
    </w:p>
    <w:p w14:paraId="4D1700BA" w14:textId="77777777" w:rsidR="00E10317" w:rsidRDefault="00E10317" w:rsidP="00E10317">
      <w:pPr>
        <w:ind w:left="567" w:right="254"/>
        <w:rPr>
          <w:rFonts w:ascii="Calibri" w:hAnsi="Calibri"/>
          <w:b/>
          <w:bCs/>
          <w:color w:val="D40965"/>
        </w:rPr>
      </w:pPr>
    </w:p>
    <w:p w14:paraId="4C7DA193" w14:textId="734E1C68" w:rsidR="00E10317" w:rsidRDefault="00E10317" w:rsidP="00E10317">
      <w:pPr>
        <w:ind w:left="567" w:right="254"/>
        <w:rPr>
          <w:rFonts w:ascii="Calibri" w:hAnsi="Calibri" w:cs="Microsoft Sans Serif"/>
          <w:noProof/>
          <w:color w:val="767171" w:themeColor="background2" w:themeShade="80"/>
        </w:rPr>
      </w:pPr>
      <w:r w:rsidRPr="00E10317">
        <w:rPr>
          <w:rFonts w:ascii="Calibri" w:hAnsi="Calibri" w:cs="Microsoft Sans Serif"/>
          <w:noProof/>
          <w:color w:val="767171" w:themeColor="background2" w:themeShade="80"/>
        </w:rPr>
        <w:t xml:space="preserve">Person specifications and job descriptions will be limited to those criteria that are necessary for the effective performance of the job. Candidates for employment or promotion will be assessed objectively against the requirements for the job, taking account of any reasonable adjustments that may be required for a candidate with a disability. </w:t>
      </w:r>
    </w:p>
    <w:p w14:paraId="16A4ABF5" w14:textId="77777777" w:rsidR="00E10317" w:rsidRPr="00E10317" w:rsidRDefault="00E10317" w:rsidP="00E10317">
      <w:pPr>
        <w:ind w:left="567" w:right="254"/>
        <w:rPr>
          <w:rFonts w:ascii="Calibri" w:hAnsi="Calibri" w:cs="Microsoft Sans Serif"/>
          <w:noProof/>
          <w:color w:val="767171" w:themeColor="background2" w:themeShade="80"/>
        </w:rPr>
      </w:pPr>
    </w:p>
    <w:p w14:paraId="494B0143" w14:textId="77777777" w:rsidR="00E10317" w:rsidRDefault="00E10317" w:rsidP="00E10317">
      <w:pPr>
        <w:ind w:left="567" w:right="254"/>
        <w:rPr>
          <w:rFonts w:ascii="Calibri" w:hAnsi="Calibri" w:cs="Microsoft Sans Serif"/>
          <w:noProof/>
          <w:color w:val="767171" w:themeColor="background2" w:themeShade="80"/>
        </w:rPr>
      </w:pPr>
      <w:r w:rsidRPr="00E10317">
        <w:rPr>
          <w:rFonts w:ascii="Calibri" w:hAnsi="Calibri" w:cs="Microsoft Sans Serif"/>
          <w:noProof/>
          <w:color w:val="767171" w:themeColor="background2" w:themeShade="80"/>
        </w:rPr>
        <w:t>Where qualifications are part of the selection criteria, other equivalent, recognised and relevant qualifications will be accepted. Interview questions and assessments will relate to the requirements of the job.</w:t>
      </w:r>
    </w:p>
    <w:p w14:paraId="0AAC5F5E" w14:textId="597DC713" w:rsidR="00E10317" w:rsidRPr="00E10317" w:rsidRDefault="00E10317" w:rsidP="00E10317">
      <w:pPr>
        <w:ind w:left="567" w:right="254"/>
        <w:rPr>
          <w:rFonts w:ascii="Calibri" w:hAnsi="Calibri" w:cs="Microsoft Sans Serif"/>
          <w:noProof/>
          <w:color w:val="767171" w:themeColor="background2" w:themeShade="80"/>
        </w:rPr>
      </w:pPr>
      <w:r w:rsidRPr="00E10317">
        <w:rPr>
          <w:rFonts w:ascii="Calibri" w:hAnsi="Calibri" w:cs="Microsoft Sans Serif"/>
          <w:noProof/>
          <w:color w:val="767171" w:themeColor="background2" w:themeShade="80"/>
        </w:rPr>
        <w:t xml:space="preserve"> </w:t>
      </w:r>
    </w:p>
    <w:p w14:paraId="11D36042" w14:textId="51716859" w:rsidR="00E10317" w:rsidRDefault="00107316" w:rsidP="00E10317">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0"/>
            <w:enabled/>
            <w:calcOnExit w:val="0"/>
            <w:textInput>
              <w:default w:val="[NAME OF ORGANISATION]"/>
            </w:textInput>
          </w:ffData>
        </w:fldChar>
      </w:r>
      <w:bookmarkStart w:id="9" w:name="Text10"/>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9"/>
      <w:r>
        <w:rPr>
          <w:rFonts w:ascii="Calibri" w:hAnsi="Calibri" w:cs="Microsoft Sans Serif"/>
          <w:noProof/>
          <w:color w:val="767171" w:themeColor="background2" w:themeShade="80"/>
        </w:rPr>
        <w:t xml:space="preserve"> </w:t>
      </w:r>
      <w:r w:rsidR="00E10317" w:rsidRPr="00E10317">
        <w:rPr>
          <w:rFonts w:ascii="Calibri" w:hAnsi="Calibri" w:cs="Microsoft Sans Serif"/>
          <w:noProof/>
          <w:color w:val="767171" w:themeColor="background2" w:themeShade="80"/>
        </w:rPr>
        <w:t xml:space="preserve">is committed to ensuring that: </w:t>
      </w:r>
    </w:p>
    <w:p w14:paraId="2F212EC4" w14:textId="59E8EAC4" w:rsidR="00107316" w:rsidRDefault="00107316" w:rsidP="00E10317">
      <w:pPr>
        <w:ind w:left="567" w:right="254"/>
        <w:rPr>
          <w:rFonts w:ascii="Calibri" w:hAnsi="Calibri" w:cs="Microsoft Sans Serif"/>
          <w:noProof/>
          <w:color w:val="767171" w:themeColor="background2" w:themeShade="80"/>
        </w:rPr>
      </w:pPr>
    </w:p>
    <w:p w14:paraId="2BBD4195" w14:textId="77777777" w:rsidR="00107316" w:rsidRPr="00107316" w:rsidRDefault="00107316" w:rsidP="00107316">
      <w:pPr>
        <w:numPr>
          <w:ilvl w:val="0"/>
          <w:numId w:val="16"/>
        </w:numPr>
        <w:ind w:right="254" w:hanging="153"/>
        <w:rPr>
          <w:rFonts w:cstheme="minorHAnsi"/>
          <w:color w:val="767171" w:themeColor="background2" w:themeShade="80"/>
        </w:rPr>
      </w:pPr>
      <w:r w:rsidRPr="00107316">
        <w:rPr>
          <w:rFonts w:cstheme="minorHAnsi"/>
          <w:color w:val="767171" w:themeColor="background2" w:themeShade="80"/>
        </w:rPr>
        <w:t xml:space="preserve">No job applicant will be treated less or more favourably than another specifically with regard to the protected characteristics (Equality Act 2010). </w:t>
      </w:r>
    </w:p>
    <w:p w14:paraId="1689CC65" w14:textId="78A5B355" w:rsidR="00107316" w:rsidRPr="00107316" w:rsidRDefault="00107316" w:rsidP="00107316">
      <w:pPr>
        <w:numPr>
          <w:ilvl w:val="0"/>
          <w:numId w:val="16"/>
        </w:numPr>
        <w:ind w:right="254" w:hanging="153"/>
        <w:rPr>
          <w:rFonts w:cstheme="minorHAnsi"/>
          <w:color w:val="767171" w:themeColor="background2" w:themeShade="80"/>
        </w:rPr>
      </w:pPr>
      <w:r w:rsidRPr="00107316">
        <w:rPr>
          <w:rFonts w:cstheme="minorHAnsi"/>
          <w:color w:val="767171" w:themeColor="background2" w:themeShade="80"/>
        </w:rPr>
        <w:t xml:space="preserve">No job applicant will be placed at a disadvantage by conditions or requirements that adversely affect one group more than another and cannot be strictly justified in terms of the requirements of performing the job. </w:t>
      </w:r>
      <w:r>
        <w:rPr>
          <w:rFonts w:cstheme="minorHAnsi"/>
          <w:color w:val="767171" w:themeColor="background2" w:themeShade="80"/>
        </w:rPr>
        <w:br/>
      </w:r>
      <w:r>
        <w:rPr>
          <w:rFonts w:cstheme="minorHAnsi"/>
          <w:color w:val="767171" w:themeColor="background2" w:themeShade="80"/>
        </w:rPr>
        <w:br/>
      </w:r>
      <w:r>
        <w:rPr>
          <w:rFonts w:cstheme="minorHAnsi"/>
          <w:color w:val="767171" w:themeColor="background2" w:themeShade="80"/>
        </w:rPr>
        <w:lastRenderedPageBreak/>
        <w:br/>
      </w:r>
    </w:p>
    <w:p w14:paraId="3F72FB4F" w14:textId="3B1ACEDF" w:rsidR="00107316" w:rsidRPr="00107316" w:rsidRDefault="00107316" w:rsidP="00107316">
      <w:pPr>
        <w:numPr>
          <w:ilvl w:val="0"/>
          <w:numId w:val="16"/>
        </w:numPr>
        <w:ind w:right="254" w:hanging="153"/>
        <w:rPr>
          <w:rFonts w:cstheme="minorHAnsi"/>
          <w:color w:val="767171" w:themeColor="background2" w:themeShade="80"/>
        </w:rPr>
      </w:pPr>
      <w:r w:rsidRPr="00107316">
        <w:rPr>
          <w:rFonts w:cstheme="minorHAnsi"/>
          <w:color w:val="767171" w:themeColor="background2" w:themeShade="80"/>
        </w:rPr>
        <w:t xml:space="preserve">Consideration will be given to filling vacancies on a job share or part-time basis. </w:t>
      </w:r>
    </w:p>
    <w:p w14:paraId="391FDD84" w14:textId="784AD78A" w:rsidR="00107316" w:rsidRDefault="00107316" w:rsidP="00107316">
      <w:pPr>
        <w:numPr>
          <w:ilvl w:val="0"/>
          <w:numId w:val="16"/>
        </w:numPr>
        <w:ind w:right="254" w:hanging="153"/>
        <w:rPr>
          <w:rFonts w:cstheme="minorHAnsi"/>
          <w:color w:val="767171" w:themeColor="background2" w:themeShade="80"/>
        </w:rPr>
      </w:pPr>
      <w:r w:rsidRPr="00107316">
        <w:rPr>
          <w:rFonts w:cstheme="minorHAnsi"/>
          <w:color w:val="767171" w:themeColor="background2" w:themeShade="80"/>
        </w:rPr>
        <w:t xml:space="preserve">The disclosure by any job applicant of a criminal conviction will not necessarily exclude them from taking up a post at </w:t>
      </w:r>
      <w:r>
        <w:rPr>
          <w:rFonts w:cstheme="minorHAnsi"/>
          <w:color w:val="767171" w:themeColor="background2" w:themeShade="80"/>
        </w:rPr>
        <w:fldChar w:fldCharType="begin">
          <w:ffData>
            <w:name w:val="Text11"/>
            <w:enabled/>
            <w:calcOnExit w:val="0"/>
            <w:textInput>
              <w:default w:val="[NAME OF ORGANISATION]"/>
            </w:textInput>
          </w:ffData>
        </w:fldChar>
      </w:r>
      <w:bookmarkStart w:id="10" w:name="Text11"/>
      <w:r>
        <w:rPr>
          <w:rFonts w:cstheme="minorHAnsi"/>
          <w:color w:val="767171" w:themeColor="background2" w:themeShade="80"/>
        </w:rPr>
        <w:instrText xml:space="preserve"> FORMTEXT </w:instrText>
      </w:r>
      <w:r>
        <w:rPr>
          <w:rFonts w:cstheme="minorHAnsi"/>
          <w:color w:val="767171" w:themeColor="background2" w:themeShade="80"/>
        </w:rPr>
      </w:r>
      <w:r>
        <w:rPr>
          <w:rFonts w:cstheme="minorHAnsi"/>
          <w:color w:val="767171" w:themeColor="background2" w:themeShade="80"/>
        </w:rPr>
        <w:fldChar w:fldCharType="separate"/>
      </w:r>
      <w:r>
        <w:rPr>
          <w:rFonts w:cstheme="minorHAnsi"/>
          <w:noProof/>
          <w:color w:val="767171" w:themeColor="background2" w:themeShade="80"/>
        </w:rPr>
        <w:t>[NAME OF ORGANISATION]</w:t>
      </w:r>
      <w:r>
        <w:rPr>
          <w:rFonts w:cstheme="minorHAnsi"/>
          <w:color w:val="767171" w:themeColor="background2" w:themeShade="80"/>
        </w:rPr>
        <w:fldChar w:fldCharType="end"/>
      </w:r>
      <w:bookmarkEnd w:id="10"/>
      <w:r w:rsidRPr="00107316">
        <w:rPr>
          <w:rFonts w:cstheme="minorHAnsi"/>
          <w:color w:val="767171" w:themeColor="background2" w:themeShade="80"/>
        </w:rPr>
        <w:t xml:space="preserve">. All disclosures of this nature will be referred to HR/Chief Officer/Board of Trustees [delete as applicable] to consider the relevance to the organisation and the nature of the position for which they are applying. In accordance with legislation, spent convictions are not considered by </w:t>
      </w:r>
      <w:r>
        <w:rPr>
          <w:rFonts w:cstheme="minorHAnsi"/>
          <w:color w:val="767171" w:themeColor="background2" w:themeShade="80"/>
        </w:rPr>
        <w:fldChar w:fldCharType="begin">
          <w:ffData>
            <w:name w:val="Text12"/>
            <w:enabled/>
            <w:calcOnExit w:val="0"/>
            <w:textInput>
              <w:default w:val="[NAME OF ORGANISATION]"/>
            </w:textInput>
          </w:ffData>
        </w:fldChar>
      </w:r>
      <w:bookmarkStart w:id="11" w:name="Text12"/>
      <w:r>
        <w:rPr>
          <w:rFonts w:cstheme="minorHAnsi"/>
          <w:color w:val="767171" w:themeColor="background2" w:themeShade="80"/>
        </w:rPr>
        <w:instrText xml:space="preserve"> FORMTEXT </w:instrText>
      </w:r>
      <w:r>
        <w:rPr>
          <w:rFonts w:cstheme="minorHAnsi"/>
          <w:color w:val="767171" w:themeColor="background2" w:themeShade="80"/>
        </w:rPr>
      </w:r>
      <w:r>
        <w:rPr>
          <w:rFonts w:cstheme="minorHAnsi"/>
          <w:color w:val="767171" w:themeColor="background2" w:themeShade="80"/>
        </w:rPr>
        <w:fldChar w:fldCharType="separate"/>
      </w:r>
      <w:r>
        <w:rPr>
          <w:rFonts w:cstheme="minorHAnsi"/>
          <w:noProof/>
          <w:color w:val="767171" w:themeColor="background2" w:themeShade="80"/>
        </w:rPr>
        <w:t>[NAME OF ORGANISATION]</w:t>
      </w:r>
      <w:r>
        <w:rPr>
          <w:rFonts w:cstheme="minorHAnsi"/>
          <w:color w:val="767171" w:themeColor="background2" w:themeShade="80"/>
        </w:rPr>
        <w:fldChar w:fldCharType="end"/>
      </w:r>
      <w:bookmarkEnd w:id="11"/>
      <w:r>
        <w:rPr>
          <w:rFonts w:cstheme="minorHAnsi"/>
          <w:color w:val="767171" w:themeColor="background2" w:themeShade="80"/>
        </w:rPr>
        <w:t>.</w:t>
      </w:r>
    </w:p>
    <w:p w14:paraId="1CEB651F" w14:textId="5D1F4B55" w:rsidR="00107316" w:rsidRDefault="00107316" w:rsidP="00107316">
      <w:pPr>
        <w:ind w:right="254"/>
        <w:rPr>
          <w:rFonts w:cstheme="minorHAnsi"/>
          <w:color w:val="767171" w:themeColor="background2" w:themeShade="80"/>
        </w:rPr>
      </w:pPr>
    </w:p>
    <w:p w14:paraId="22591701" w14:textId="74DC9590" w:rsidR="00107316" w:rsidRDefault="00107316" w:rsidP="00107316">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3"/>
            <w:enabled/>
            <w:calcOnExit w:val="0"/>
            <w:textInput>
              <w:default w:val="[NAME OF ORGANISATION]"/>
            </w:textInput>
          </w:ffData>
        </w:fldChar>
      </w:r>
      <w:bookmarkStart w:id="12" w:name="Text13"/>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12"/>
      <w:r>
        <w:rPr>
          <w:rFonts w:ascii="Calibri" w:hAnsi="Calibri" w:cs="Microsoft Sans Serif"/>
          <w:noProof/>
          <w:color w:val="767171" w:themeColor="background2" w:themeShade="80"/>
        </w:rPr>
        <w:t xml:space="preserve"> </w:t>
      </w:r>
      <w:r w:rsidRPr="00107316">
        <w:rPr>
          <w:rFonts w:ascii="Calibri" w:hAnsi="Calibri" w:cs="Microsoft Sans Serif"/>
          <w:noProof/>
          <w:color w:val="767171" w:themeColor="background2" w:themeShade="80"/>
        </w:rPr>
        <w:t xml:space="preserve">will comply with its obligations in relation to statutory requests for contract variations. </w:t>
      </w:r>
      <w:r>
        <w:rPr>
          <w:rFonts w:ascii="Calibri" w:hAnsi="Calibri" w:cs="Microsoft Sans Serif"/>
          <w:noProof/>
          <w:color w:val="767171" w:themeColor="background2" w:themeShade="80"/>
        </w:rPr>
        <w:fldChar w:fldCharType="begin">
          <w:ffData>
            <w:name w:val="Text14"/>
            <w:enabled/>
            <w:calcOnExit w:val="0"/>
            <w:textInput>
              <w:default w:val="[NAME OF ORGANISATION]"/>
            </w:textInput>
          </w:ffData>
        </w:fldChar>
      </w:r>
      <w:bookmarkStart w:id="13" w:name="Text14"/>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13"/>
      <w:r w:rsidRPr="00107316">
        <w:rPr>
          <w:rFonts w:ascii="Calibri" w:hAnsi="Calibri" w:cs="Microsoft Sans Serif"/>
          <w:noProof/>
          <w:color w:val="767171" w:themeColor="background2" w:themeShade="80"/>
        </w:rPr>
        <w:t xml:space="preserve"> will also make reasonable adjustments to its standard working practices to overcome barriers caused by disability. </w:t>
      </w:r>
    </w:p>
    <w:p w14:paraId="213C2AB1" w14:textId="74914754" w:rsidR="00107316" w:rsidRDefault="00107316" w:rsidP="00107316">
      <w:pPr>
        <w:ind w:left="567" w:right="254"/>
        <w:rPr>
          <w:rFonts w:ascii="Calibri" w:hAnsi="Calibri" w:cs="Microsoft Sans Serif"/>
          <w:noProof/>
          <w:color w:val="767171" w:themeColor="background2" w:themeShade="80"/>
        </w:rPr>
      </w:pPr>
    </w:p>
    <w:p w14:paraId="04020988" w14:textId="40D607A8" w:rsidR="00107316" w:rsidRPr="00A16308" w:rsidRDefault="00107316" w:rsidP="00107316">
      <w:pPr>
        <w:ind w:left="567" w:right="254"/>
        <w:rPr>
          <w:rFonts w:ascii="Calibri" w:hAnsi="Calibri" w:cs="Microsoft Sans Serif"/>
          <w:b/>
          <w:bCs/>
          <w:noProof/>
          <w:color w:val="767171" w:themeColor="background2" w:themeShade="80"/>
          <w:sz w:val="22"/>
          <w:szCs w:val="22"/>
        </w:rPr>
      </w:pPr>
      <w:r>
        <w:rPr>
          <w:rFonts w:ascii="Calibri" w:hAnsi="Calibri"/>
          <w:b/>
          <w:bCs/>
          <w:color w:val="F17424"/>
        </w:rPr>
        <w:t>Positive Action</w:t>
      </w:r>
    </w:p>
    <w:p w14:paraId="5D344D5E" w14:textId="77777777" w:rsidR="00107316" w:rsidRDefault="00107316" w:rsidP="00107316">
      <w:pPr>
        <w:ind w:left="567" w:right="254"/>
        <w:rPr>
          <w:rFonts w:ascii="Calibri" w:hAnsi="Calibri"/>
          <w:b/>
          <w:bCs/>
          <w:color w:val="D40965"/>
        </w:rPr>
      </w:pPr>
    </w:p>
    <w:p w14:paraId="6B6B6AAD" w14:textId="03C43A79" w:rsidR="00107316" w:rsidRPr="00107316" w:rsidRDefault="00107316" w:rsidP="00107316">
      <w:pPr>
        <w:ind w:left="567" w:right="254"/>
        <w:rPr>
          <w:rFonts w:ascii="Calibri" w:hAnsi="Calibri" w:cs="Microsoft Sans Serif"/>
          <w:noProof/>
          <w:color w:val="767171" w:themeColor="background2" w:themeShade="80"/>
        </w:rPr>
      </w:pPr>
      <w:r w:rsidRPr="00107316">
        <w:rPr>
          <w:rFonts w:ascii="Calibri" w:hAnsi="Calibri" w:cs="Microsoft Sans Serif"/>
          <w:noProof/>
          <w:color w:val="767171" w:themeColor="background2" w:themeShade="80"/>
        </w:rPr>
        <w:t xml:space="preserve">To address under-representation in certain jobs within </w:t>
      </w:r>
      <w:r>
        <w:rPr>
          <w:rFonts w:ascii="Calibri" w:hAnsi="Calibri" w:cs="Microsoft Sans Serif"/>
          <w:noProof/>
          <w:color w:val="767171" w:themeColor="background2" w:themeShade="80"/>
        </w:rPr>
        <w:fldChar w:fldCharType="begin">
          <w:ffData>
            <w:name w:val="Text15"/>
            <w:enabled/>
            <w:calcOnExit w:val="0"/>
            <w:textInput>
              <w:default w:val="[NAME OF ORGANISATION]"/>
            </w:textInput>
          </w:ffData>
        </w:fldChar>
      </w:r>
      <w:bookmarkStart w:id="14" w:name="Text15"/>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14"/>
      <w:r w:rsidRPr="00107316">
        <w:rPr>
          <w:rFonts w:ascii="Calibri" w:hAnsi="Calibri" w:cs="Microsoft Sans Serif"/>
          <w:noProof/>
          <w:color w:val="767171" w:themeColor="background2" w:themeShade="80"/>
        </w:rPr>
        <w:t xml:space="preserve">, we will actively seek to encourage job applications from under-represented groups by advertising job vacancies in specific press and through networks. </w:t>
      </w:r>
    </w:p>
    <w:p w14:paraId="046A652B" w14:textId="26E4A7BD" w:rsidR="00107316" w:rsidRDefault="00107316" w:rsidP="00107316">
      <w:pPr>
        <w:ind w:left="567" w:right="254"/>
        <w:rPr>
          <w:rFonts w:ascii="Calibri" w:hAnsi="Calibri" w:cs="Microsoft Sans Serif"/>
          <w:noProof/>
          <w:color w:val="767171" w:themeColor="background2" w:themeShade="80"/>
        </w:rPr>
      </w:pPr>
    </w:p>
    <w:p w14:paraId="19135900" w14:textId="2252E052" w:rsidR="00107316" w:rsidRPr="00A16308" w:rsidRDefault="00107316" w:rsidP="00107316">
      <w:pPr>
        <w:ind w:left="567" w:right="254"/>
        <w:rPr>
          <w:rFonts w:ascii="Calibri" w:hAnsi="Calibri" w:cs="Microsoft Sans Serif"/>
          <w:b/>
          <w:bCs/>
          <w:noProof/>
          <w:color w:val="767171" w:themeColor="background2" w:themeShade="80"/>
          <w:sz w:val="22"/>
          <w:szCs w:val="22"/>
        </w:rPr>
      </w:pPr>
      <w:r>
        <w:rPr>
          <w:rFonts w:ascii="Calibri" w:hAnsi="Calibri"/>
          <w:b/>
          <w:bCs/>
          <w:color w:val="F17424"/>
        </w:rPr>
        <w:t>Advertising</w:t>
      </w:r>
    </w:p>
    <w:p w14:paraId="164A01BC" w14:textId="77777777" w:rsidR="00107316" w:rsidRDefault="00107316" w:rsidP="00107316">
      <w:pPr>
        <w:ind w:left="567" w:right="254"/>
        <w:rPr>
          <w:rFonts w:ascii="Calibri" w:hAnsi="Calibri"/>
          <w:b/>
          <w:bCs/>
          <w:color w:val="D40965"/>
        </w:rPr>
      </w:pPr>
    </w:p>
    <w:p w14:paraId="68A93C29" w14:textId="0EBF8AC6" w:rsidR="00107316" w:rsidRDefault="00107316" w:rsidP="00107316">
      <w:pPr>
        <w:ind w:left="567" w:right="254"/>
        <w:rPr>
          <w:rFonts w:ascii="Calibri" w:hAnsi="Calibri" w:cs="Microsoft Sans Serif"/>
          <w:noProof/>
          <w:color w:val="767171" w:themeColor="background2" w:themeShade="80"/>
        </w:rPr>
      </w:pPr>
      <w:r w:rsidRPr="00107316">
        <w:rPr>
          <w:rFonts w:ascii="Calibri" w:hAnsi="Calibri" w:cs="Microsoft Sans Serif"/>
          <w:noProof/>
          <w:color w:val="767171" w:themeColor="background2" w:themeShade="80"/>
        </w:rPr>
        <w:t xml:space="preserve">All advertising material, job descriptions, person specifications and supporting literature, will avoid presenting people in a stereotyped role. </w:t>
      </w:r>
    </w:p>
    <w:p w14:paraId="653B8E5E" w14:textId="2C7DB819" w:rsidR="00107316" w:rsidRDefault="00107316" w:rsidP="00107316">
      <w:pPr>
        <w:ind w:left="567" w:right="254"/>
        <w:rPr>
          <w:rFonts w:ascii="Calibri" w:hAnsi="Calibri" w:cs="Microsoft Sans Serif"/>
          <w:noProof/>
          <w:color w:val="767171" w:themeColor="background2" w:themeShade="80"/>
        </w:rPr>
      </w:pPr>
    </w:p>
    <w:p w14:paraId="5DD87FC2" w14:textId="54ADAB53" w:rsidR="00107316" w:rsidRDefault="00107316" w:rsidP="00107316">
      <w:pPr>
        <w:ind w:left="567" w:right="254"/>
        <w:rPr>
          <w:rFonts w:ascii="Calibri" w:hAnsi="Calibri"/>
          <w:b/>
          <w:bCs/>
          <w:color w:val="F17424"/>
          <w:sz w:val="28"/>
          <w:szCs w:val="28"/>
        </w:rPr>
      </w:pPr>
      <w:r>
        <w:rPr>
          <w:rFonts w:ascii="Calibri" w:hAnsi="Calibri"/>
          <w:b/>
          <w:bCs/>
          <w:color w:val="F17424"/>
          <w:sz w:val="28"/>
          <w:szCs w:val="28"/>
        </w:rPr>
        <w:t>Service Development and Delivery</w:t>
      </w:r>
    </w:p>
    <w:p w14:paraId="55AA26B1" w14:textId="77777777" w:rsidR="00107316" w:rsidRDefault="00107316" w:rsidP="00107316">
      <w:pPr>
        <w:ind w:left="567" w:right="254"/>
        <w:rPr>
          <w:rFonts w:ascii="Calibri" w:hAnsi="Calibri"/>
          <w:b/>
          <w:bCs/>
          <w:color w:val="F17424"/>
          <w:sz w:val="28"/>
          <w:szCs w:val="28"/>
        </w:rPr>
      </w:pPr>
    </w:p>
    <w:p w14:paraId="76FAF504" w14:textId="456910A1" w:rsidR="00107316" w:rsidRDefault="00107316" w:rsidP="00107316">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6"/>
            <w:enabled/>
            <w:calcOnExit w:val="0"/>
            <w:textInput>
              <w:default w:val="[NAME OF ORGANISATION]"/>
            </w:textInput>
          </w:ffData>
        </w:fldChar>
      </w:r>
      <w:bookmarkStart w:id="15" w:name="Text16"/>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15"/>
      <w:r w:rsidRPr="00107316">
        <w:rPr>
          <w:rFonts w:ascii="Calibri" w:hAnsi="Calibri" w:cs="Microsoft Sans Serif"/>
          <w:noProof/>
          <w:color w:val="767171" w:themeColor="background2" w:themeShade="80"/>
        </w:rPr>
        <w:t xml:space="preserve"> commits to actively designing and delivering its services, projects and activities in a way that encourages and enables participation from all </w:t>
      </w:r>
      <w:r w:rsidR="002E5283">
        <w:rPr>
          <w:rFonts w:ascii="Calibri" w:hAnsi="Calibri" w:cs="Microsoft Sans Serif"/>
          <w:noProof/>
          <w:color w:val="767171" w:themeColor="background2" w:themeShade="80"/>
        </w:rPr>
        <w:t>beneficiaries</w:t>
      </w:r>
      <w:r w:rsidRPr="00107316">
        <w:rPr>
          <w:rFonts w:ascii="Calibri" w:hAnsi="Calibri" w:cs="Microsoft Sans Serif"/>
          <w:noProof/>
          <w:color w:val="767171" w:themeColor="background2" w:themeShade="80"/>
        </w:rPr>
        <w:t xml:space="preserve">. To achieve this, we will:  </w:t>
      </w:r>
    </w:p>
    <w:p w14:paraId="2A4E5B90" w14:textId="482BB9C1" w:rsidR="00107316" w:rsidRDefault="00107316" w:rsidP="00107316">
      <w:pPr>
        <w:ind w:left="567" w:right="254"/>
        <w:rPr>
          <w:rFonts w:ascii="Calibri" w:hAnsi="Calibri" w:cs="Microsoft Sans Serif"/>
          <w:noProof/>
          <w:color w:val="767171" w:themeColor="background2" w:themeShade="80"/>
        </w:rPr>
      </w:pPr>
    </w:p>
    <w:p w14:paraId="1B0042A1" w14:textId="4F1E266F" w:rsidR="00107316" w:rsidRPr="00107316" w:rsidRDefault="00107316" w:rsidP="00107316">
      <w:pPr>
        <w:numPr>
          <w:ilvl w:val="0"/>
          <w:numId w:val="15"/>
        </w:numPr>
        <w:ind w:right="254" w:hanging="153"/>
        <w:rPr>
          <w:rFonts w:cstheme="minorHAnsi"/>
          <w:color w:val="767171" w:themeColor="background2" w:themeShade="80"/>
        </w:rPr>
      </w:pPr>
      <w:r>
        <w:rPr>
          <w:rFonts w:cstheme="minorHAnsi"/>
          <w:color w:val="767171" w:themeColor="background2" w:themeShade="80"/>
        </w:rPr>
        <w:t>P</w:t>
      </w:r>
      <w:r w:rsidRPr="00107316">
        <w:rPr>
          <w:rFonts w:cstheme="minorHAnsi"/>
          <w:color w:val="767171" w:themeColor="background2" w:themeShade="80"/>
        </w:rPr>
        <w:t>ositively promote the principles of equality, diversity and inclusion in services and projects</w:t>
      </w:r>
    </w:p>
    <w:p w14:paraId="7408C8FA" w14:textId="3CEFFB44" w:rsidR="00107316" w:rsidRPr="00107316" w:rsidRDefault="00107316" w:rsidP="00107316">
      <w:pPr>
        <w:numPr>
          <w:ilvl w:val="0"/>
          <w:numId w:val="15"/>
        </w:numPr>
        <w:ind w:right="254" w:hanging="153"/>
        <w:rPr>
          <w:rFonts w:cstheme="minorHAnsi"/>
          <w:color w:val="767171" w:themeColor="background2" w:themeShade="80"/>
        </w:rPr>
      </w:pPr>
      <w:r>
        <w:rPr>
          <w:rFonts w:cstheme="minorHAnsi"/>
          <w:color w:val="767171" w:themeColor="background2" w:themeShade="80"/>
        </w:rPr>
        <w:t>E</w:t>
      </w:r>
      <w:r w:rsidRPr="00107316">
        <w:rPr>
          <w:rFonts w:cstheme="minorHAnsi"/>
          <w:color w:val="767171" w:themeColor="background2" w:themeShade="80"/>
        </w:rPr>
        <w:t xml:space="preserve">nsure all employees and volunteers are made aware of this policy </w:t>
      </w:r>
    </w:p>
    <w:p w14:paraId="10132701" w14:textId="786A3F1A" w:rsidR="00107316" w:rsidRPr="00107316" w:rsidRDefault="00107316" w:rsidP="00107316">
      <w:pPr>
        <w:numPr>
          <w:ilvl w:val="0"/>
          <w:numId w:val="15"/>
        </w:numPr>
        <w:ind w:right="254" w:hanging="153"/>
        <w:rPr>
          <w:rFonts w:cstheme="minorHAnsi"/>
          <w:color w:val="767171" w:themeColor="background2" w:themeShade="80"/>
        </w:rPr>
      </w:pPr>
      <w:r>
        <w:rPr>
          <w:rFonts w:cstheme="minorHAnsi"/>
          <w:color w:val="767171" w:themeColor="background2" w:themeShade="80"/>
        </w:rPr>
        <w:t>K</w:t>
      </w:r>
      <w:r w:rsidRPr="00107316">
        <w:rPr>
          <w:rFonts w:cstheme="minorHAnsi"/>
          <w:color w:val="767171" w:themeColor="background2" w:themeShade="80"/>
        </w:rPr>
        <w:t xml:space="preserve">eep up to date with the changing needs of </w:t>
      </w:r>
      <w:r w:rsidR="002E5283">
        <w:rPr>
          <w:rFonts w:cstheme="minorHAnsi"/>
          <w:color w:val="767171" w:themeColor="background2" w:themeShade="80"/>
        </w:rPr>
        <w:t>beneficiaries</w:t>
      </w:r>
      <w:r w:rsidRPr="00107316">
        <w:rPr>
          <w:rFonts w:cstheme="minorHAnsi"/>
          <w:color w:val="767171" w:themeColor="background2" w:themeShade="80"/>
        </w:rPr>
        <w:t xml:space="preserve"> and potential new </w:t>
      </w:r>
      <w:r w:rsidR="002E5283">
        <w:rPr>
          <w:rFonts w:cstheme="minorHAnsi"/>
          <w:color w:val="767171" w:themeColor="background2" w:themeShade="80"/>
        </w:rPr>
        <w:t>beneficiaries</w:t>
      </w:r>
    </w:p>
    <w:p w14:paraId="49CC1D1E" w14:textId="205C4387" w:rsidR="00107316" w:rsidRPr="00107316" w:rsidRDefault="00107316" w:rsidP="00107316">
      <w:pPr>
        <w:numPr>
          <w:ilvl w:val="0"/>
          <w:numId w:val="15"/>
        </w:numPr>
        <w:ind w:right="254" w:hanging="153"/>
        <w:rPr>
          <w:rFonts w:cstheme="minorHAnsi"/>
          <w:color w:val="767171" w:themeColor="background2" w:themeShade="80"/>
        </w:rPr>
      </w:pPr>
      <w:r>
        <w:rPr>
          <w:rFonts w:cstheme="minorHAnsi"/>
          <w:color w:val="767171" w:themeColor="background2" w:themeShade="80"/>
        </w:rPr>
        <w:t>M</w:t>
      </w:r>
      <w:r w:rsidRPr="00107316">
        <w:rPr>
          <w:rFonts w:cstheme="minorHAnsi"/>
          <w:color w:val="767171" w:themeColor="background2" w:themeShade="80"/>
        </w:rPr>
        <w:t xml:space="preserve">ake reasonable adjustments to ensure disabled </w:t>
      </w:r>
      <w:r w:rsidR="002E5283">
        <w:rPr>
          <w:rFonts w:cstheme="minorHAnsi"/>
          <w:color w:val="767171" w:themeColor="background2" w:themeShade="80"/>
        </w:rPr>
        <w:t>beneficiaries</w:t>
      </w:r>
      <w:r w:rsidRPr="00107316">
        <w:rPr>
          <w:rFonts w:cstheme="minorHAnsi"/>
          <w:color w:val="767171" w:themeColor="background2" w:themeShade="80"/>
        </w:rPr>
        <w:t xml:space="preserve"> can access services</w:t>
      </w:r>
    </w:p>
    <w:p w14:paraId="3685D3E0" w14:textId="0A0E90DE" w:rsidR="00107316" w:rsidRPr="00107316" w:rsidRDefault="00107316" w:rsidP="00107316">
      <w:pPr>
        <w:numPr>
          <w:ilvl w:val="0"/>
          <w:numId w:val="15"/>
        </w:numPr>
        <w:ind w:right="254" w:hanging="153"/>
        <w:rPr>
          <w:rFonts w:cstheme="minorHAnsi"/>
          <w:color w:val="767171" w:themeColor="background2" w:themeShade="80"/>
        </w:rPr>
      </w:pPr>
      <w:r>
        <w:rPr>
          <w:rFonts w:cstheme="minorHAnsi"/>
          <w:color w:val="767171" w:themeColor="background2" w:themeShade="80"/>
        </w:rPr>
        <w:t>M</w:t>
      </w:r>
      <w:r w:rsidRPr="00107316">
        <w:rPr>
          <w:rFonts w:cstheme="minorHAnsi"/>
          <w:color w:val="767171" w:themeColor="background2" w:themeShade="80"/>
        </w:rPr>
        <w:t>ake sure any proposed changes to services and projects consider the equality impact of those changes</w:t>
      </w:r>
    </w:p>
    <w:p w14:paraId="471E1942" w14:textId="2E330BA7" w:rsidR="00107316" w:rsidRDefault="00107316" w:rsidP="00107316">
      <w:pPr>
        <w:numPr>
          <w:ilvl w:val="0"/>
          <w:numId w:val="15"/>
        </w:numPr>
        <w:ind w:right="254" w:hanging="153"/>
        <w:rPr>
          <w:rFonts w:cstheme="minorHAnsi"/>
          <w:color w:val="767171" w:themeColor="background2" w:themeShade="80"/>
        </w:rPr>
      </w:pPr>
      <w:r>
        <w:rPr>
          <w:rFonts w:cstheme="minorHAnsi"/>
          <w:color w:val="767171" w:themeColor="background2" w:themeShade="80"/>
        </w:rPr>
        <w:t>M</w:t>
      </w:r>
      <w:r w:rsidRPr="00107316">
        <w:rPr>
          <w:rFonts w:cstheme="minorHAnsi"/>
          <w:color w:val="767171" w:themeColor="background2" w:themeShade="80"/>
        </w:rPr>
        <w:t xml:space="preserve">onitor and evaluate equality measures as part of the management of services and projects. </w:t>
      </w:r>
    </w:p>
    <w:p w14:paraId="7752E2CD" w14:textId="4F307A25" w:rsidR="00107316" w:rsidRDefault="00107316" w:rsidP="00107316">
      <w:pPr>
        <w:ind w:right="254"/>
        <w:rPr>
          <w:rFonts w:cstheme="minorHAnsi"/>
          <w:color w:val="767171" w:themeColor="background2" w:themeShade="80"/>
        </w:rPr>
      </w:pPr>
    </w:p>
    <w:p w14:paraId="2EEEE97E" w14:textId="114AECC0" w:rsidR="00107316" w:rsidRDefault="00107316" w:rsidP="00107316">
      <w:pPr>
        <w:ind w:left="567" w:right="254"/>
        <w:rPr>
          <w:rFonts w:ascii="Calibri" w:hAnsi="Calibri"/>
          <w:b/>
          <w:bCs/>
          <w:color w:val="F17424"/>
          <w:sz w:val="28"/>
          <w:szCs w:val="28"/>
        </w:rPr>
      </w:pPr>
      <w:r>
        <w:rPr>
          <w:rFonts w:ascii="Calibri" w:hAnsi="Calibri"/>
          <w:b/>
          <w:bCs/>
          <w:color w:val="F17424"/>
          <w:sz w:val="28"/>
          <w:szCs w:val="28"/>
        </w:rPr>
        <w:t>Learning and Development</w:t>
      </w:r>
    </w:p>
    <w:p w14:paraId="1E8052AE" w14:textId="77777777" w:rsidR="00107316" w:rsidRDefault="00107316" w:rsidP="00107316">
      <w:pPr>
        <w:ind w:left="567" w:right="254"/>
        <w:rPr>
          <w:rFonts w:ascii="Calibri" w:hAnsi="Calibri"/>
          <w:b/>
          <w:bCs/>
          <w:color w:val="F17424"/>
          <w:sz w:val="28"/>
          <w:szCs w:val="28"/>
        </w:rPr>
      </w:pPr>
    </w:p>
    <w:p w14:paraId="76BE7A0B" w14:textId="1275FDDF" w:rsidR="00107316" w:rsidRDefault="00107316" w:rsidP="00107316">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7"/>
            <w:enabled/>
            <w:calcOnExit w:val="0"/>
            <w:textInput>
              <w:default w:val="[NAME OF ORGANISATION]"/>
            </w:textInput>
          </w:ffData>
        </w:fldChar>
      </w:r>
      <w:bookmarkStart w:id="16" w:name="Text17"/>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16"/>
      <w:r>
        <w:rPr>
          <w:rFonts w:ascii="Calibri" w:hAnsi="Calibri" w:cs="Microsoft Sans Serif"/>
          <w:noProof/>
          <w:color w:val="767171" w:themeColor="background2" w:themeShade="80"/>
        </w:rPr>
        <w:t xml:space="preserve"> </w:t>
      </w:r>
      <w:r w:rsidRPr="00107316">
        <w:rPr>
          <w:rFonts w:ascii="Calibri" w:hAnsi="Calibri" w:cs="Microsoft Sans Serif"/>
          <w:noProof/>
          <w:color w:val="767171" w:themeColor="background2" w:themeShade="80"/>
        </w:rPr>
        <w:t>will encourage trustees, staff and volunteers to attend training in equality and diversity to better understand their rights and responsibilities. Everyone involved in recruitment will be expected to attend equality awareness training before taking part in any recruitment and selection.</w:t>
      </w:r>
    </w:p>
    <w:p w14:paraId="5398FCEC" w14:textId="7516CA9D" w:rsidR="00107316" w:rsidRDefault="00107316" w:rsidP="00107316">
      <w:pPr>
        <w:ind w:left="567" w:right="254"/>
        <w:rPr>
          <w:rFonts w:ascii="Calibri" w:hAnsi="Calibri" w:cs="Microsoft Sans Serif"/>
          <w:noProof/>
          <w:color w:val="767171" w:themeColor="background2" w:themeShade="80"/>
        </w:rPr>
      </w:pPr>
    </w:p>
    <w:p w14:paraId="0667E3C6" w14:textId="7E619819" w:rsidR="00107316" w:rsidRDefault="00107316" w:rsidP="00107316">
      <w:pPr>
        <w:ind w:left="567" w:right="254"/>
        <w:rPr>
          <w:rFonts w:ascii="Calibri" w:hAnsi="Calibri" w:cs="Microsoft Sans Serif"/>
          <w:noProof/>
          <w:color w:val="767171" w:themeColor="background2" w:themeShade="80"/>
        </w:rPr>
      </w:pPr>
    </w:p>
    <w:p w14:paraId="0114EB26" w14:textId="0B65EFA0" w:rsidR="00107316" w:rsidRDefault="00107316" w:rsidP="00107316">
      <w:pPr>
        <w:ind w:left="567" w:right="254"/>
        <w:rPr>
          <w:rFonts w:ascii="Calibri" w:hAnsi="Calibri" w:cs="Microsoft Sans Serif"/>
          <w:noProof/>
          <w:color w:val="767171" w:themeColor="background2" w:themeShade="80"/>
        </w:rPr>
      </w:pPr>
    </w:p>
    <w:p w14:paraId="60A67669" w14:textId="7C034A26" w:rsidR="00107316" w:rsidRDefault="00107316" w:rsidP="00107316">
      <w:pPr>
        <w:ind w:left="567" w:right="254"/>
        <w:rPr>
          <w:rFonts w:ascii="Calibri" w:hAnsi="Calibri" w:cs="Microsoft Sans Serif"/>
          <w:noProof/>
          <w:color w:val="767171" w:themeColor="background2" w:themeShade="80"/>
        </w:rPr>
      </w:pPr>
    </w:p>
    <w:p w14:paraId="2540900A" w14:textId="0DA7FD50" w:rsidR="00107316" w:rsidRDefault="00107316" w:rsidP="00107316">
      <w:pPr>
        <w:ind w:left="567" w:right="254"/>
        <w:rPr>
          <w:rFonts w:ascii="Calibri" w:hAnsi="Calibri" w:cs="Microsoft Sans Serif"/>
          <w:noProof/>
          <w:color w:val="767171" w:themeColor="background2" w:themeShade="80"/>
        </w:rPr>
      </w:pPr>
    </w:p>
    <w:p w14:paraId="2D286E60" w14:textId="31196CCA" w:rsidR="00107316" w:rsidRDefault="00107316" w:rsidP="00107316">
      <w:pPr>
        <w:ind w:left="567" w:right="254"/>
        <w:rPr>
          <w:rFonts w:ascii="Calibri" w:hAnsi="Calibri"/>
          <w:b/>
          <w:bCs/>
          <w:color w:val="F17424"/>
          <w:sz w:val="28"/>
          <w:szCs w:val="28"/>
        </w:rPr>
      </w:pPr>
      <w:r>
        <w:rPr>
          <w:rFonts w:ascii="Calibri" w:hAnsi="Calibri"/>
          <w:b/>
          <w:bCs/>
          <w:color w:val="F17424"/>
          <w:sz w:val="28"/>
          <w:szCs w:val="28"/>
        </w:rPr>
        <w:t>Monitoring and Review</w:t>
      </w:r>
    </w:p>
    <w:p w14:paraId="031F22AF" w14:textId="77777777" w:rsidR="00107316" w:rsidRDefault="00107316" w:rsidP="00107316">
      <w:pPr>
        <w:ind w:left="567" w:right="254"/>
        <w:rPr>
          <w:rFonts w:ascii="Calibri" w:hAnsi="Calibri"/>
          <w:b/>
          <w:bCs/>
          <w:color w:val="F17424"/>
          <w:sz w:val="28"/>
          <w:szCs w:val="28"/>
        </w:rPr>
      </w:pPr>
    </w:p>
    <w:p w14:paraId="13621FE7" w14:textId="1B33C5B0" w:rsidR="00107316" w:rsidRDefault="00107316" w:rsidP="00107316">
      <w:pPr>
        <w:ind w:left="567" w:right="254"/>
        <w:rPr>
          <w:rFonts w:ascii="Calibri" w:hAnsi="Calibri" w:cs="Microsoft Sans Serif"/>
          <w:noProof/>
          <w:color w:val="767171" w:themeColor="background2" w:themeShade="80"/>
        </w:rPr>
      </w:pPr>
      <w:r w:rsidRPr="00107316">
        <w:rPr>
          <w:rFonts w:ascii="Calibri" w:hAnsi="Calibri" w:cs="Microsoft Sans Serif"/>
          <w:noProof/>
          <w:color w:val="767171" w:themeColor="background2" w:themeShade="80"/>
        </w:rPr>
        <w:t>This policy will be monitored periodically to judge its effectiveness and will be updated in accordance with changes in the law.</w:t>
      </w:r>
      <w:r>
        <w:rPr>
          <w:rFonts w:ascii="Calibri" w:hAnsi="Calibri" w:cs="Microsoft Sans Serif"/>
          <w:noProof/>
          <w:color w:val="767171" w:themeColor="background2" w:themeShade="80"/>
        </w:rPr>
        <w:t xml:space="preserve"> </w:t>
      </w:r>
      <w:r w:rsidRPr="00107316">
        <w:rPr>
          <w:rFonts w:ascii="Calibri" w:hAnsi="Calibri" w:cs="Microsoft Sans Serif"/>
          <w:noProof/>
          <w:color w:val="767171" w:themeColor="background2" w:themeShade="80"/>
        </w:rPr>
        <w:t xml:space="preserve">We will report to the Board of Trustees quarterly on any actions or activities undertaken to improve equality of opportunity. </w:t>
      </w:r>
    </w:p>
    <w:p w14:paraId="288BD6C7" w14:textId="77777777" w:rsidR="00107316" w:rsidRPr="00107316" w:rsidRDefault="00107316" w:rsidP="00107316">
      <w:pPr>
        <w:ind w:left="567" w:right="254"/>
        <w:rPr>
          <w:rFonts w:ascii="Calibri" w:hAnsi="Calibri" w:cs="Microsoft Sans Serif"/>
          <w:noProof/>
          <w:color w:val="767171" w:themeColor="background2" w:themeShade="80"/>
        </w:rPr>
      </w:pPr>
    </w:p>
    <w:p w14:paraId="6C8A21F6" w14:textId="77777777" w:rsidR="00107316" w:rsidRDefault="00107316" w:rsidP="00107316">
      <w:pPr>
        <w:ind w:left="567" w:right="254"/>
        <w:rPr>
          <w:rFonts w:ascii="Calibri" w:hAnsi="Calibri" w:cs="Microsoft Sans Serif"/>
          <w:noProof/>
          <w:color w:val="767171" w:themeColor="background2" w:themeShade="80"/>
        </w:rPr>
      </w:pPr>
      <w:r w:rsidRPr="00107316">
        <w:rPr>
          <w:rFonts w:ascii="Calibri" w:hAnsi="Calibri" w:cs="Microsoft Sans Serif"/>
          <w:noProof/>
          <w:color w:val="767171" w:themeColor="background2" w:themeShade="80"/>
        </w:rPr>
        <w:t>Any information provided by job applicants and employees for monitoring purposes will be used only for these purposes and will be dealt with in accordance with the Data Protection legislation.</w:t>
      </w:r>
    </w:p>
    <w:p w14:paraId="366E8ACE" w14:textId="6B5D120B" w:rsidR="00107316" w:rsidRPr="00107316" w:rsidRDefault="00107316" w:rsidP="00107316">
      <w:pPr>
        <w:ind w:left="567" w:right="254"/>
        <w:rPr>
          <w:rFonts w:ascii="Calibri" w:hAnsi="Calibri" w:cs="Microsoft Sans Serif"/>
          <w:noProof/>
          <w:color w:val="767171" w:themeColor="background2" w:themeShade="80"/>
        </w:rPr>
      </w:pPr>
      <w:r w:rsidRPr="00107316">
        <w:rPr>
          <w:rFonts w:ascii="Calibri" w:hAnsi="Calibri" w:cs="Microsoft Sans Serif"/>
          <w:noProof/>
          <w:color w:val="767171" w:themeColor="background2" w:themeShade="80"/>
        </w:rPr>
        <w:t xml:space="preserve"> </w:t>
      </w:r>
    </w:p>
    <w:p w14:paraId="49CFC8EB" w14:textId="0BE892E5" w:rsidR="00107316" w:rsidRDefault="00107316" w:rsidP="00107316">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8"/>
            <w:enabled/>
            <w:calcOnExit w:val="0"/>
            <w:textInput>
              <w:default w:val="[NAME OF ORGANISATION]"/>
            </w:textInput>
          </w:ffData>
        </w:fldChar>
      </w:r>
      <w:bookmarkStart w:id="17" w:name="Text18"/>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17"/>
      <w:r>
        <w:rPr>
          <w:rFonts w:ascii="Calibri" w:hAnsi="Calibri" w:cs="Microsoft Sans Serif"/>
          <w:noProof/>
          <w:color w:val="767171" w:themeColor="background2" w:themeShade="80"/>
        </w:rPr>
        <w:t xml:space="preserve"> </w:t>
      </w:r>
      <w:r w:rsidRPr="00107316">
        <w:rPr>
          <w:rFonts w:ascii="Calibri" w:hAnsi="Calibri" w:cs="Microsoft Sans Serif"/>
          <w:noProof/>
          <w:color w:val="767171" w:themeColor="background2" w:themeShade="80"/>
        </w:rPr>
        <w:t xml:space="preserve">is committed to improving its equality and diversity practice. We will monitor progress in the following areas </w:t>
      </w:r>
      <w:r w:rsidRPr="00107316">
        <w:rPr>
          <w:rFonts w:ascii="Calibri" w:hAnsi="Calibri" w:cs="Microsoft Sans Serif"/>
          <w:noProof/>
          <w:color w:val="F37125"/>
        </w:rPr>
        <w:t xml:space="preserve">[delete as applicable]: </w:t>
      </w:r>
    </w:p>
    <w:p w14:paraId="65ECC704" w14:textId="0A588517" w:rsidR="00107316" w:rsidRDefault="00107316" w:rsidP="00107316">
      <w:pPr>
        <w:ind w:left="567" w:right="254"/>
        <w:rPr>
          <w:rFonts w:ascii="Calibri" w:hAnsi="Calibri" w:cs="Microsoft Sans Serif"/>
          <w:noProof/>
          <w:color w:val="767171" w:themeColor="background2" w:themeShade="80"/>
        </w:rPr>
      </w:pPr>
    </w:p>
    <w:p w14:paraId="79B82B91" w14:textId="77777777" w:rsidR="00107316" w:rsidRPr="00107316" w:rsidRDefault="00107316" w:rsidP="00107316">
      <w:pPr>
        <w:numPr>
          <w:ilvl w:val="0"/>
          <w:numId w:val="17"/>
        </w:numPr>
        <w:ind w:right="254" w:hanging="153"/>
        <w:rPr>
          <w:rFonts w:cstheme="minorHAnsi"/>
          <w:color w:val="767171" w:themeColor="background2" w:themeShade="80"/>
        </w:rPr>
      </w:pPr>
      <w:r w:rsidRPr="00107316">
        <w:rPr>
          <w:rFonts w:cstheme="minorHAnsi"/>
          <w:color w:val="767171" w:themeColor="background2" w:themeShade="80"/>
        </w:rPr>
        <w:t>Staff recruitment</w:t>
      </w:r>
    </w:p>
    <w:p w14:paraId="296C6139" w14:textId="77777777" w:rsidR="00107316" w:rsidRPr="00107316" w:rsidRDefault="00107316" w:rsidP="00107316">
      <w:pPr>
        <w:numPr>
          <w:ilvl w:val="0"/>
          <w:numId w:val="17"/>
        </w:numPr>
        <w:ind w:right="254" w:hanging="153"/>
        <w:rPr>
          <w:rFonts w:cstheme="minorHAnsi"/>
          <w:color w:val="767171" w:themeColor="background2" w:themeShade="80"/>
        </w:rPr>
      </w:pPr>
      <w:r w:rsidRPr="00107316">
        <w:rPr>
          <w:rFonts w:cstheme="minorHAnsi"/>
          <w:color w:val="767171" w:themeColor="background2" w:themeShade="80"/>
        </w:rPr>
        <w:t xml:space="preserve">Staff learning and development </w:t>
      </w:r>
    </w:p>
    <w:p w14:paraId="3DDA91D0" w14:textId="77777777" w:rsidR="00107316" w:rsidRPr="00107316" w:rsidRDefault="00107316" w:rsidP="00107316">
      <w:pPr>
        <w:numPr>
          <w:ilvl w:val="0"/>
          <w:numId w:val="17"/>
        </w:numPr>
        <w:ind w:right="254" w:hanging="153"/>
        <w:rPr>
          <w:rFonts w:cstheme="minorHAnsi"/>
          <w:color w:val="767171" w:themeColor="background2" w:themeShade="80"/>
        </w:rPr>
      </w:pPr>
      <w:r w:rsidRPr="00107316">
        <w:rPr>
          <w:rFonts w:cstheme="minorHAnsi"/>
          <w:color w:val="767171" w:themeColor="background2" w:themeShade="80"/>
        </w:rPr>
        <w:t xml:space="preserve">Promotion </w:t>
      </w:r>
    </w:p>
    <w:p w14:paraId="0518A4B2" w14:textId="77777777" w:rsidR="00107316" w:rsidRPr="00107316" w:rsidRDefault="00107316" w:rsidP="00107316">
      <w:pPr>
        <w:numPr>
          <w:ilvl w:val="0"/>
          <w:numId w:val="17"/>
        </w:numPr>
        <w:ind w:right="254" w:hanging="153"/>
        <w:rPr>
          <w:rFonts w:cstheme="minorHAnsi"/>
          <w:color w:val="767171" w:themeColor="background2" w:themeShade="80"/>
        </w:rPr>
      </w:pPr>
      <w:r w:rsidRPr="00107316">
        <w:rPr>
          <w:rFonts w:cstheme="minorHAnsi"/>
          <w:color w:val="767171" w:themeColor="background2" w:themeShade="80"/>
        </w:rPr>
        <w:t>Trustee recruitment</w:t>
      </w:r>
    </w:p>
    <w:p w14:paraId="1D72E2C2" w14:textId="77777777" w:rsidR="00107316" w:rsidRPr="00107316" w:rsidRDefault="00107316" w:rsidP="00107316">
      <w:pPr>
        <w:numPr>
          <w:ilvl w:val="0"/>
          <w:numId w:val="17"/>
        </w:numPr>
        <w:ind w:right="254" w:hanging="153"/>
        <w:rPr>
          <w:rFonts w:cstheme="minorHAnsi"/>
          <w:color w:val="767171" w:themeColor="background2" w:themeShade="80"/>
        </w:rPr>
      </w:pPr>
      <w:r w:rsidRPr="00107316">
        <w:rPr>
          <w:rFonts w:cstheme="minorHAnsi"/>
          <w:color w:val="767171" w:themeColor="background2" w:themeShade="80"/>
        </w:rPr>
        <w:t xml:space="preserve">Volunteer recruitment </w:t>
      </w:r>
    </w:p>
    <w:p w14:paraId="5B71F8C1" w14:textId="1009B857" w:rsidR="00107316" w:rsidRDefault="00107316" w:rsidP="00107316">
      <w:pPr>
        <w:numPr>
          <w:ilvl w:val="0"/>
          <w:numId w:val="17"/>
        </w:numPr>
        <w:ind w:right="254" w:hanging="153"/>
        <w:rPr>
          <w:rFonts w:cstheme="minorHAnsi"/>
          <w:color w:val="767171" w:themeColor="background2" w:themeShade="80"/>
        </w:rPr>
      </w:pPr>
      <w:r w:rsidRPr="00107316">
        <w:rPr>
          <w:rFonts w:cstheme="minorHAnsi"/>
          <w:color w:val="767171" w:themeColor="background2" w:themeShade="80"/>
        </w:rPr>
        <w:t>How the Equality and Diversity policy, and the supporting action plan, are working in practice</w:t>
      </w:r>
    </w:p>
    <w:p w14:paraId="5FF19C4F" w14:textId="57A250CC" w:rsidR="00107316" w:rsidRDefault="00107316" w:rsidP="00107316">
      <w:pPr>
        <w:ind w:right="254"/>
        <w:rPr>
          <w:rFonts w:cstheme="minorHAnsi"/>
          <w:color w:val="767171" w:themeColor="background2" w:themeShade="80"/>
        </w:rPr>
      </w:pPr>
    </w:p>
    <w:p w14:paraId="420E8D75" w14:textId="77777777" w:rsidR="00107316" w:rsidRPr="00107316" w:rsidRDefault="00107316" w:rsidP="00107316">
      <w:pPr>
        <w:ind w:left="567" w:right="254"/>
        <w:rPr>
          <w:rFonts w:ascii="Calibri" w:hAnsi="Calibri" w:cs="Microsoft Sans Serif"/>
          <w:noProof/>
          <w:color w:val="767171" w:themeColor="background2" w:themeShade="80"/>
        </w:rPr>
      </w:pPr>
      <w:r w:rsidRPr="00107316">
        <w:rPr>
          <w:rFonts w:ascii="Calibri" w:hAnsi="Calibri" w:cs="Microsoft Sans Serif"/>
          <w:noProof/>
          <w:color w:val="767171" w:themeColor="background2" w:themeShade="80"/>
        </w:rPr>
        <w:t xml:space="preserve">Services and projects will include relevant and appropriate Equality and Diversity Key Performance Indicators (KPI). These will be monitored as part of project monitoring and evaluation and reported to the Board of Trustees. We will monitor progress in the following areas </w:t>
      </w:r>
      <w:r w:rsidRPr="00107316">
        <w:rPr>
          <w:rFonts w:ascii="Calibri" w:hAnsi="Calibri" w:cs="Microsoft Sans Serif"/>
          <w:noProof/>
          <w:color w:val="F37125"/>
        </w:rPr>
        <w:t xml:space="preserve">[delete as applicable]: </w:t>
      </w:r>
    </w:p>
    <w:p w14:paraId="13807968" w14:textId="77777777" w:rsidR="00107316" w:rsidRDefault="00107316" w:rsidP="00107316">
      <w:pPr>
        <w:ind w:left="567" w:right="254"/>
        <w:rPr>
          <w:rFonts w:ascii="Calibri" w:hAnsi="Calibri" w:cs="Microsoft Sans Serif"/>
          <w:noProof/>
          <w:color w:val="767171" w:themeColor="background2" w:themeShade="80"/>
        </w:rPr>
      </w:pPr>
    </w:p>
    <w:p w14:paraId="24077CF3" w14:textId="77777777" w:rsidR="00107316" w:rsidRPr="00107316" w:rsidRDefault="00107316" w:rsidP="00107316">
      <w:pPr>
        <w:numPr>
          <w:ilvl w:val="0"/>
          <w:numId w:val="18"/>
        </w:numPr>
        <w:ind w:right="254" w:hanging="153"/>
        <w:rPr>
          <w:rFonts w:cstheme="minorHAnsi"/>
          <w:color w:val="767171" w:themeColor="background2" w:themeShade="80"/>
        </w:rPr>
      </w:pPr>
      <w:r w:rsidRPr="00107316">
        <w:rPr>
          <w:rFonts w:cstheme="minorHAnsi"/>
          <w:color w:val="767171" w:themeColor="background2" w:themeShade="80"/>
        </w:rPr>
        <w:t>Service design – accessibility and adaptations and client feedback</w:t>
      </w:r>
    </w:p>
    <w:p w14:paraId="4E513B36" w14:textId="77777777" w:rsidR="00107316" w:rsidRPr="00107316" w:rsidRDefault="00107316" w:rsidP="00107316">
      <w:pPr>
        <w:numPr>
          <w:ilvl w:val="0"/>
          <w:numId w:val="18"/>
        </w:numPr>
        <w:ind w:right="254" w:hanging="153"/>
        <w:rPr>
          <w:rFonts w:cstheme="minorHAnsi"/>
          <w:color w:val="767171" w:themeColor="background2" w:themeShade="80"/>
        </w:rPr>
      </w:pPr>
      <w:r w:rsidRPr="00107316">
        <w:rPr>
          <w:rFonts w:cstheme="minorHAnsi"/>
          <w:color w:val="767171" w:themeColor="background2" w:themeShade="80"/>
        </w:rPr>
        <w:t>Service delivery – accessibility and client feedback</w:t>
      </w:r>
    </w:p>
    <w:p w14:paraId="1D5964A8" w14:textId="2C625734" w:rsidR="00107316" w:rsidRDefault="00107316" w:rsidP="00107316">
      <w:pPr>
        <w:numPr>
          <w:ilvl w:val="0"/>
          <w:numId w:val="18"/>
        </w:numPr>
        <w:ind w:right="254" w:hanging="153"/>
        <w:rPr>
          <w:rFonts w:cstheme="minorHAnsi"/>
          <w:color w:val="767171" w:themeColor="background2" w:themeShade="80"/>
        </w:rPr>
      </w:pPr>
      <w:r w:rsidRPr="00107316">
        <w:rPr>
          <w:rFonts w:cstheme="minorHAnsi"/>
          <w:color w:val="767171" w:themeColor="background2" w:themeShade="80"/>
        </w:rPr>
        <w:t>Profile of clients</w:t>
      </w:r>
    </w:p>
    <w:p w14:paraId="069DDF4C" w14:textId="77777777" w:rsidR="00107316" w:rsidRPr="00107316" w:rsidRDefault="00107316" w:rsidP="00107316">
      <w:pPr>
        <w:ind w:right="254"/>
        <w:rPr>
          <w:rFonts w:cstheme="minorHAnsi"/>
          <w:color w:val="767171" w:themeColor="background2" w:themeShade="80"/>
        </w:rPr>
      </w:pPr>
    </w:p>
    <w:p w14:paraId="63AB30DD" w14:textId="6CCAAD1C" w:rsidR="00107316" w:rsidRDefault="00107316" w:rsidP="00107316">
      <w:pPr>
        <w:ind w:left="567" w:right="254"/>
        <w:rPr>
          <w:rFonts w:ascii="Calibri" w:hAnsi="Calibri"/>
          <w:b/>
          <w:bCs/>
          <w:color w:val="F17424"/>
          <w:sz w:val="28"/>
          <w:szCs w:val="28"/>
        </w:rPr>
      </w:pPr>
      <w:r>
        <w:rPr>
          <w:rFonts w:ascii="Calibri" w:hAnsi="Calibri"/>
          <w:b/>
          <w:bCs/>
          <w:color w:val="F17424"/>
          <w:sz w:val="28"/>
          <w:szCs w:val="28"/>
        </w:rPr>
        <w:t>Grievances</w:t>
      </w:r>
    </w:p>
    <w:p w14:paraId="397E820D" w14:textId="77777777" w:rsidR="00107316" w:rsidRDefault="00107316" w:rsidP="00107316">
      <w:pPr>
        <w:ind w:left="567" w:right="254"/>
        <w:rPr>
          <w:rFonts w:ascii="Calibri" w:hAnsi="Calibri"/>
          <w:b/>
          <w:bCs/>
          <w:color w:val="F17424"/>
          <w:sz w:val="28"/>
          <w:szCs w:val="28"/>
        </w:rPr>
      </w:pPr>
    </w:p>
    <w:p w14:paraId="63E8A6B6" w14:textId="004285B4" w:rsidR="00107316" w:rsidRDefault="00107316" w:rsidP="00107316">
      <w:pPr>
        <w:ind w:left="567" w:right="254"/>
        <w:rPr>
          <w:rFonts w:ascii="Calibri" w:hAnsi="Calibri" w:cs="Microsoft Sans Serif"/>
          <w:noProof/>
          <w:color w:val="767171" w:themeColor="background2" w:themeShade="80"/>
        </w:rPr>
      </w:pPr>
      <w:r w:rsidRPr="00107316">
        <w:rPr>
          <w:rFonts w:ascii="Calibri" w:hAnsi="Calibri" w:cs="Microsoft Sans Serif"/>
          <w:noProof/>
          <w:color w:val="767171" w:themeColor="background2" w:themeShade="80"/>
        </w:rPr>
        <w:t xml:space="preserve">Employees who believe they have been or are being discriminated against or harassed in any way should pursue the allegation through the Grievance Procedure. Where there is evidence of discrimination, harassment, bullying or any deliberate act contravening this policy, the complaint will be dealt with through the Disciplinary Procedure.  </w:t>
      </w:r>
    </w:p>
    <w:p w14:paraId="130FF434" w14:textId="77777777" w:rsidR="00107316" w:rsidRPr="00107316" w:rsidRDefault="00107316" w:rsidP="00107316">
      <w:pPr>
        <w:ind w:left="567" w:right="254"/>
        <w:rPr>
          <w:rFonts w:ascii="Calibri" w:hAnsi="Calibri" w:cs="Microsoft Sans Serif"/>
          <w:noProof/>
          <w:color w:val="767171" w:themeColor="background2" w:themeShade="80"/>
        </w:rPr>
      </w:pPr>
    </w:p>
    <w:p w14:paraId="6F507CB7" w14:textId="6C471639" w:rsidR="00107316" w:rsidRDefault="002E5283" w:rsidP="00107316">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t>Beneficiaries</w:t>
      </w:r>
      <w:r w:rsidR="00107316" w:rsidRPr="00107316">
        <w:rPr>
          <w:rFonts w:ascii="Calibri" w:hAnsi="Calibri" w:cs="Microsoft Sans Serif"/>
          <w:noProof/>
          <w:color w:val="767171" w:themeColor="background2" w:themeShade="80"/>
        </w:rPr>
        <w:t xml:space="preserve">, suppliers, contractors or visitors who believe that they have been discriminated against by </w:t>
      </w:r>
      <w:r w:rsidR="00107316">
        <w:rPr>
          <w:rFonts w:ascii="Calibri" w:hAnsi="Calibri" w:cs="Microsoft Sans Serif"/>
          <w:noProof/>
          <w:color w:val="767171" w:themeColor="background2" w:themeShade="80"/>
        </w:rPr>
        <w:fldChar w:fldCharType="begin">
          <w:ffData>
            <w:name w:val="Text19"/>
            <w:enabled/>
            <w:calcOnExit w:val="0"/>
            <w:textInput>
              <w:default w:val="[NAME OF ORGANISATION]"/>
            </w:textInput>
          </w:ffData>
        </w:fldChar>
      </w:r>
      <w:bookmarkStart w:id="18" w:name="Text19"/>
      <w:r w:rsidR="00107316">
        <w:rPr>
          <w:rFonts w:ascii="Calibri" w:hAnsi="Calibri" w:cs="Microsoft Sans Serif"/>
          <w:noProof/>
          <w:color w:val="767171" w:themeColor="background2" w:themeShade="80"/>
        </w:rPr>
        <w:instrText xml:space="preserve"> FORMTEXT </w:instrText>
      </w:r>
      <w:r w:rsidR="00107316">
        <w:rPr>
          <w:rFonts w:ascii="Calibri" w:hAnsi="Calibri" w:cs="Microsoft Sans Serif"/>
          <w:noProof/>
          <w:color w:val="767171" w:themeColor="background2" w:themeShade="80"/>
        </w:rPr>
      </w:r>
      <w:r w:rsidR="00107316">
        <w:rPr>
          <w:rFonts w:ascii="Calibri" w:hAnsi="Calibri" w:cs="Microsoft Sans Serif"/>
          <w:noProof/>
          <w:color w:val="767171" w:themeColor="background2" w:themeShade="80"/>
        </w:rPr>
        <w:fldChar w:fldCharType="separate"/>
      </w:r>
      <w:r w:rsidR="00107316">
        <w:rPr>
          <w:rFonts w:ascii="Calibri" w:hAnsi="Calibri" w:cs="Microsoft Sans Serif"/>
          <w:noProof/>
          <w:color w:val="767171" w:themeColor="background2" w:themeShade="80"/>
        </w:rPr>
        <w:t>[NAME OF ORGANISATION]</w:t>
      </w:r>
      <w:r w:rsidR="00107316">
        <w:rPr>
          <w:rFonts w:ascii="Calibri" w:hAnsi="Calibri" w:cs="Microsoft Sans Serif"/>
          <w:noProof/>
          <w:color w:val="767171" w:themeColor="background2" w:themeShade="80"/>
        </w:rPr>
        <w:fldChar w:fldCharType="end"/>
      </w:r>
      <w:bookmarkEnd w:id="18"/>
      <w:r w:rsidR="00107316" w:rsidRPr="00107316">
        <w:rPr>
          <w:rFonts w:ascii="Calibri" w:hAnsi="Calibri" w:cs="Microsoft Sans Serif"/>
          <w:noProof/>
          <w:color w:val="767171" w:themeColor="background2" w:themeShade="80"/>
        </w:rPr>
        <w:t xml:space="preserve"> staff could pursue their complaint through the Complaints Policy. </w:t>
      </w:r>
    </w:p>
    <w:p w14:paraId="5621FE18" w14:textId="77777777" w:rsidR="00107316" w:rsidRPr="00107316" w:rsidRDefault="00107316" w:rsidP="00107316">
      <w:pPr>
        <w:ind w:left="567" w:right="254"/>
        <w:rPr>
          <w:rFonts w:ascii="Calibri" w:hAnsi="Calibri" w:cs="Microsoft Sans Serif"/>
          <w:noProof/>
          <w:color w:val="767171" w:themeColor="background2" w:themeShade="80"/>
        </w:rPr>
      </w:pPr>
    </w:p>
    <w:p w14:paraId="7DCD6832" w14:textId="30CC22D5" w:rsidR="00107316" w:rsidRPr="00107316" w:rsidRDefault="00107316" w:rsidP="00107316">
      <w:pPr>
        <w:ind w:left="567" w:right="254"/>
        <w:rPr>
          <w:rFonts w:ascii="Calibri" w:hAnsi="Calibri" w:cs="Microsoft Sans Serif"/>
          <w:noProof/>
          <w:color w:val="767171" w:themeColor="background2" w:themeShade="80"/>
        </w:rPr>
      </w:pPr>
      <w:r w:rsidRPr="00107316">
        <w:rPr>
          <w:rFonts w:ascii="Calibri" w:hAnsi="Calibri" w:cs="Microsoft Sans Serif"/>
          <w:noProof/>
          <w:color w:val="767171" w:themeColor="background2" w:themeShade="80"/>
        </w:rPr>
        <w:t xml:space="preserve">Use of </w:t>
      </w:r>
      <w:r>
        <w:rPr>
          <w:rFonts w:ascii="Calibri" w:hAnsi="Calibri" w:cs="Microsoft Sans Serif"/>
          <w:noProof/>
          <w:color w:val="767171" w:themeColor="background2" w:themeShade="80"/>
        </w:rPr>
        <w:fldChar w:fldCharType="begin">
          <w:ffData>
            <w:name w:val="Text20"/>
            <w:enabled/>
            <w:calcOnExit w:val="0"/>
            <w:textInput>
              <w:default w:val="[NAME OF ORGANISATION]"/>
            </w:textInput>
          </w:ffData>
        </w:fldChar>
      </w:r>
      <w:bookmarkStart w:id="19" w:name="Text20"/>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19"/>
      <w:r>
        <w:rPr>
          <w:rFonts w:ascii="Calibri" w:hAnsi="Calibri" w:cs="Microsoft Sans Serif"/>
          <w:noProof/>
          <w:color w:val="767171" w:themeColor="background2" w:themeShade="80"/>
        </w:rPr>
        <w:t xml:space="preserve"> </w:t>
      </w:r>
      <w:r w:rsidRPr="00107316">
        <w:rPr>
          <w:rFonts w:ascii="Calibri" w:hAnsi="Calibri" w:cs="Microsoft Sans Serif"/>
          <w:noProof/>
          <w:color w:val="767171" w:themeColor="background2" w:themeShade="80"/>
        </w:rPr>
        <w:t>grievance and/or disciplinary procedures does not affect an employee’s right to make a claim to an employment tribunal within three months of the alleged discrimination</w:t>
      </w:r>
    </w:p>
    <w:p w14:paraId="09027F06" w14:textId="77777777" w:rsidR="00107316" w:rsidRPr="00107316" w:rsidRDefault="00107316" w:rsidP="00107316">
      <w:pPr>
        <w:ind w:right="254"/>
        <w:rPr>
          <w:rFonts w:cstheme="minorHAnsi"/>
          <w:color w:val="767171" w:themeColor="background2" w:themeShade="80"/>
        </w:rPr>
      </w:pPr>
    </w:p>
    <w:p w14:paraId="00F683F3" w14:textId="77777777" w:rsidR="00107316" w:rsidRPr="00107316" w:rsidRDefault="00107316" w:rsidP="00107316">
      <w:pPr>
        <w:ind w:left="567" w:right="254"/>
        <w:rPr>
          <w:rFonts w:ascii="Calibri" w:hAnsi="Calibri" w:cs="Microsoft Sans Serif"/>
          <w:noProof/>
          <w:color w:val="767171" w:themeColor="background2" w:themeShade="80"/>
        </w:rPr>
      </w:pPr>
    </w:p>
    <w:p w14:paraId="00ADB185" w14:textId="77777777" w:rsidR="00107316" w:rsidRPr="00107316" w:rsidRDefault="00107316" w:rsidP="00107316">
      <w:pPr>
        <w:ind w:left="567" w:right="254"/>
        <w:rPr>
          <w:rFonts w:ascii="Calibri" w:hAnsi="Calibri" w:cs="Microsoft Sans Serif"/>
          <w:noProof/>
          <w:color w:val="767171" w:themeColor="background2" w:themeShade="80"/>
        </w:rPr>
      </w:pPr>
    </w:p>
    <w:p w14:paraId="11CAB4BC" w14:textId="77777777" w:rsidR="00107316" w:rsidRPr="00107316" w:rsidRDefault="00107316" w:rsidP="00107316">
      <w:pPr>
        <w:ind w:right="254"/>
        <w:rPr>
          <w:rFonts w:cstheme="minorHAnsi"/>
          <w:color w:val="767171" w:themeColor="background2" w:themeShade="80"/>
        </w:rPr>
      </w:pPr>
    </w:p>
    <w:p w14:paraId="6E0C6621" w14:textId="77777777" w:rsidR="00107316" w:rsidRPr="00107316" w:rsidRDefault="00107316" w:rsidP="00107316">
      <w:pPr>
        <w:ind w:left="567" w:right="254"/>
        <w:rPr>
          <w:rFonts w:ascii="Calibri" w:hAnsi="Calibri" w:cs="Microsoft Sans Serif"/>
          <w:noProof/>
          <w:color w:val="767171" w:themeColor="background2" w:themeShade="80"/>
        </w:rPr>
      </w:pPr>
    </w:p>
    <w:p w14:paraId="2D03B269" w14:textId="77777777" w:rsidR="00107316" w:rsidRPr="00107316" w:rsidRDefault="00107316" w:rsidP="00107316">
      <w:pPr>
        <w:ind w:left="567" w:right="254"/>
        <w:rPr>
          <w:rFonts w:ascii="Calibri" w:hAnsi="Calibri" w:cs="Microsoft Sans Serif"/>
          <w:noProof/>
          <w:color w:val="767171" w:themeColor="background2" w:themeShade="80"/>
        </w:rPr>
      </w:pPr>
    </w:p>
    <w:p w14:paraId="578343A8" w14:textId="2C8C814E" w:rsidR="00107316" w:rsidRDefault="00107316" w:rsidP="0038784E">
      <w:pPr>
        <w:ind w:right="254"/>
        <w:rPr>
          <w:rFonts w:cstheme="minorHAnsi"/>
          <w:color w:val="767171" w:themeColor="background2" w:themeShade="80"/>
        </w:rPr>
      </w:pPr>
    </w:p>
    <w:p w14:paraId="23AF0F74" w14:textId="604460AC" w:rsidR="0038784E" w:rsidRDefault="0038784E" w:rsidP="0038784E">
      <w:pPr>
        <w:ind w:left="567" w:right="254"/>
        <w:rPr>
          <w:rFonts w:ascii="Calibri" w:hAnsi="Calibri"/>
          <w:b/>
          <w:bCs/>
          <w:color w:val="F17424"/>
          <w:sz w:val="28"/>
          <w:szCs w:val="28"/>
        </w:rPr>
      </w:pPr>
      <w:r>
        <w:rPr>
          <w:rFonts w:ascii="Calibri" w:hAnsi="Calibri"/>
          <w:b/>
          <w:bCs/>
          <w:color w:val="F17424"/>
          <w:sz w:val="28"/>
          <w:szCs w:val="28"/>
        </w:rPr>
        <w:t>Appendix 1</w:t>
      </w:r>
    </w:p>
    <w:p w14:paraId="3A3DA257" w14:textId="333685BD" w:rsidR="0038784E" w:rsidRDefault="0038784E" w:rsidP="0038784E">
      <w:pPr>
        <w:ind w:left="567" w:right="254"/>
        <w:rPr>
          <w:rFonts w:ascii="Calibri" w:hAnsi="Calibri"/>
          <w:b/>
          <w:bCs/>
          <w:color w:val="F17424"/>
          <w:sz w:val="28"/>
          <w:szCs w:val="28"/>
        </w:rPr>
      </w:pPr>
    </w:p>
    <w:p w14:paraId="022CAEF5" w14:textId="4771E82C" w:rsidR="0038784E" w:rsidRDefault="0038784E" w:rsidP="0038784E">
      <w:pPr>
        <w:ind w:left="567" w:right="254"/>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Definitions</w:t>
      </w:r>
    </w:p>
    <w:p w14:paraId="5604BBCA" w14:textId="77777777" w:rsidR="0038784E" w:rsidRDefault="0038784E" w:rsidP="0038784E">
      <w:pPr>
        <w:ind w:left="567" w:right="254"/>
        <w:rPr>
          <w:rFonts w:ascii="Calibri" w:hAnsi="Calibri"/>
          <w:b/>
          <w:bCs/>
          <w:color w:val="F17424"/>
          <w:sz w:val="28"/>
          <w:szCs w:val="28"/>
        </w:rPr>
      </w:pPr>
    </w:p>
    <w:p w14:paraId="3FEA15AA" w14:textId="39480A00" w:rsidR="0038784E" w:rsidRDefault="0038784E" w:rsidP="0038784E">
      <w:pPr>
        <w:ind w:left="567" w:right="254"/>
        <w:rPr>
          <w:rFonts w:ascii="Calibri" w:hAnsi="Calibri" w:cs="Microsoft Sans Serif"/>
          <w:noProof/>
          <w:color w:val="767171" w:themeColor="background2" w:themeShade="80"/>
        </w:rPr>
      </w:pPr>
      <w:r w:rsidRPr="0038784E">
        <w:rPr>
          <w:rFonts w:ascii="Calibri" w:hAnsi="Calibri" w:cs="Microsoft Sans Serif"/>
          <w:b/>
          <w:bCs/>
          <w:noProof/>
          <w:color w:val="767171" w:themeColor="background2" w:themeShade="80"/>
        </w:rPr>
        <w:t>Diversity</w:t>
      </w:r>
      <w:r w:rsidRPr="0038784E">
        <w:rPr>
          <w:rFonts w:ascii="Calibri" w:hAnsi="Calibri" w:cs="Microsoft Sans Serif"/>
          <w:noProof/>
          <w:color w:val="767171" w:themeColor="background2" w:themeShade="80"/>
        </w:rPr>
        <w:t xml:space="preserve"> is about recognising and accepting the different elements and abilities that make us individual and understanding and respecting that we all have different beliefs and live our lives in different ways. </w:t>
      </w:r>
    </w:p>
    <w:p w14:paraId="1BB47972" w14:textId="77777777" w:rsidR="0038784E" w:rsidRPr="0038784E" w:rsidRDefault="0038784E" w:rsidP="0038784E">
      <w:pPr>
        <w:ind w:left="567" w:right="254"/>
        <w:rPr>
          <w:rFonts w:ascii="Calibri" w:hAnsi="Calibri" w:cs="Microsoft Sans Serif"/>
          <w:noProof/>
          <w:color w:val="767171" w:themeColor="background2" w:themeShade="80"/>
        </w:rPr>
      </w:pPr>
    </w:p>
    <w:p w14:paraId="124E0396" w14:textId="01C5FD83" w:rsidR="0038784E" w:rsidRDefault="0038784E" w:rsidP="0038784E">
      <w:pPr>
        <w:ind w:left="567" w:right="254"/>
        <w:rPr>
          <w:rFonts w:ascii="Calibri" w:hAnsi="Calibri" w:cs="Microsoft Sans Serif"/>
          <w:noProof/>
          <w:color w:val="767171" w:themeColor="background2" w:themeShade="80"/>
        </w:rPr>
      </w:pPr>
      <w:r w:rsidRPr="0038784E">
        <w:rPr>
          <w:rFonts w:ascii="Calibri" w:hAnsi="Calibri" w:cs="Microsoft Sans Serif"/>
          <w:b/>
          <w:bCs/>
          <w:noProof/>
          <w:color w:val="767171" w:themeColor="background2" w:themeShade="80"/>
        </w:rPr>
        <w:t>Direct Discrimination</w:t>
      </w:r>
      <w:r w:rsidRPr="0038784E">
        <w:rPr>
          <w:rFonts w:ascii="Calibri" w:hAnsi="Calibri" w:cs="Microsoft Sans Serif"/>
          <w:noProof/>
          <w:color w:val="767171" w:themeColor="background2" w:themeShade="80"/>
        </w:rPr>
        <w:t xml:space="preserve"> happens where someone is treated less favourably than another person because of a protected characteristic. </w:t>
      </w:r>
    </w:p>
    <w:p w14:paraId="239B33E1" w14:textId="77777777" w:rsidR="0038784E" w:rsidRPr="0038784E" w:rsidRDefault="0038784E" w:rsidP="0038784E">
      <w:pPr>
        <w:ind w:left="567" w:right="254"/>
        <w:rPr>
          <w:rFonts w:ascii="Calibri" w:hAnsi="Calibri" w:cs="Microsoft Sans Serif"/>
          <w:noProof/>
          <w:color w:val="767171" w:themeColor="background2" w:themeShade="80"/>
        </w:rPr>
      </w:pPr>
    </w:p>
    <w:p w14:paraId="4878CD27" w14:textId="77777777" w:rsidR="0038784E" w:rsidRDefault="0038784E" w:rsidP="0038784E">
      <w:pPr>
        <w:ind w:left="567" w:right="254"/>
        <w:rPr>
          <w:rFonts w:ascii="Calibri" w:hAnsi="Calibri" w:cs="Microsoft Sans Serif"/>
          <w:noProof/>
          <w:color w:val="767171" w:themeColor="background2" w:themeShade="80"/>
        </w:rPr>
      </w:pPr>
      <w:r w:rsidRPr="0038784E">
        <w:rPr>
          <w:rFonts w:ascii="Calibri" w:hAnsi="Calibri" w:cs="Microsoft Sans Serif"/>
          <w:b/>
          <w:bCs/>
          <w:noProof/>
          <w:color w:val="767171" w:themeColor="background2" w:themeShade="80"/>
        </w:rPr>
        <w:t>Indirect Discrimination</w:t>
      </w:r>
      <w:r w:rsidRPr="0038784E">
        <w:rPr>
          <w:rFonts w:ascii="Calibri" w:hAnsi="Calibri" w:cs="Microsoft Sans Serif"/>
          <w:noProof/>
          <w:color w:val="767171" w:themeColor="background2" w:themeShade="80"/>
        </w:rPr>
        <w:t xml:space="preserve"> can occur where a provision, criterion or practice is in place which is discriminatory in relation to individuals who have a protected characteristic such that it would be to the detriment of people who share that protected characteristic compared with people who do not, and it cannot be shown to be a proportionate means of achieving a legitimate aim.</w:t>
      </w:r>
    </w:p>
    <w:p w14:paraId="55EC4963" w14:textId="7ACDE937" w:rsidR="0038784E" w:rsidRPr="0038784E" w:rsidRDefault="0038784E" w:rsidP="0038784E">
      <w:pPr>
        <w:ind w:left="567" w:right="254"/>
        <w:rPr>
          <w:rFonts w:ascii="Calibri" w:hAnsi="Calibri" w:cs="Microsoft Sans Serif"/>
          <w:noProof/>
          <w:color w:val="767171" w:themeColor="background2" w:themeShade="80"/>
        </w:rPr>
      </w:pPr>
      <w:r w:rsidRPr="0038784E">
        <w:rPr>
          <w:rFonts w:ascii="Calibri" w:hAnsi="Calibri" w:cs="Microsoft Sans Serif"/>
          <w:noProof/>
          <w:color w:val="767171" w:themeColor="background2" w:themeShade="80"/>
        </w:rPr>
        <w:t xml:space="preserve"> </w:t>
      </w:r>
    </w:p>
    <w:p w14:paraId="64C84822" w14:textId="0B549DC1" w:rsidR="0038784E" w:rsidRDefault="0038784E" w:rsidP="0038784E">
      <w:pPr>
        <w:ind w:left="567" w:right="254"/>
        <w:rPr>
          <w:rFonts w:ascii="Calibri" w:hAnsi="Calibri" w:cs="Microsoft Sans Serif"/>
          <w:noProof/>
          <w:color w:val="767171" w:themeColor="background2" w:themeShade="80"/>
        </w:rPr>
      </w:pPr>
      <w:r w:rsidRPr="0038784E">
        <w:rPr>
          <w:rFonts w:ascii="Calibri" w:hAnsi="Calibri" w:cs="Microsoft Sans Serif"/>
          <w:b/>
          <w:bCs/>
          <w:noProof/>
          <w:color w:val="767171" w:themeColor="background2" w:themeShade="80"/>
        </w:rPr>
        <w:t>Associative Discrimination</w:t>
      </w:r>
      <w:r w:rsidRPr="0038784E">
        <w:rPr>
          <w:rFonts w:ascii="Calibri" w:hAnsi="Calibri" w:cs="Microsoft Sans Serif"/>
          <w:noProof/>
          <w:color w:val="767171" w:themeColor="background2" w:themeShade="80"/>
        </w:rPr>
        <w:t xml:space="preserve"> is where an individual is directly discriminated against or harassed for an association with another individual who has a protected characteristic. </w:t>
      </w:r>
    </w:p>
    <w:p w14:paraId="48349FBF" w14:textId="77777777" w:rsidR="0038784E" w:rsidRPr="0038784E" w:rsidRDefault="0038784E" w:rsidP="0038784E">
      <w:pPr>
        <w:ind w:left="567" w:right="254"/>
        <w:rPr>
          <w:rFonts w:ascii="Calibri" w:hAnsi="Calibri" w:cs="Microsoft Sans Serif"/>
          <w:noProof/>
          <w:color w:val="767171" w:themeColor="background2" w:themeShade="80"/>
        </w:rPr>
      </w:pPr>
    </w:p>
    <w:p w14:paraId="72843324" w14:textId="1DDA60AF" w:rsidR="0038784E" w:rsidRDefault="0038784E" w:rsidP="0038784E">
      <w:pPr>
        <w:ind w:left="567" w:right="254"/>
        <w:rPr>
          <w:rFonts w:ascii="Calibri" w:hAnsi="Calibri" w:cs="Microsoft Sans Serif"/>
          <w:noProof/>
          <w:color w:val="767171" w:themeColor="background2" w:themeShade="80"/>
        </w:rPr>
      </w:pPr>
      <w:r w:rsidRPr="0038784E">
        <w:rPr>
          <w:rFonts w:ascii="Calibri" w:hAnsi="Calibri" w:cs="Microsoft Sans Serif"/>
          <w:b/>
          <w:bCs/>
          <w:noProof/>
          <w:color w:val="767171" w:themeColor="background2" w:themeShade="80"/>
        </w:rPr>
        <w:t>Perceptive Discrimination</w:t>
      </w:r>
      <w:r w:rsidRPr="0038784E">
        <w:rPr>
          <w:rFonts w:ascii="Calibri" w:hAnsi="Calibri" w:cs="Microsoft Sans Serif"/>
          <w:noProof/>
          <w:color w:val="767171" w:themeColor="background2" w:themeShade="80"/>
        </w:rPr>
        <w:t xml:space="preserve"> is when an individual is directly discriminated against or harassed based on a perception that he/she has a protected characteristic, even if the person does not possess the characteristic. </w:t>
      </w:r>
    </w:p>
    <w:p w14:paraId="5DBBCED9" w14:textId="77777777" w:rsidR="0038784E" w:rsidRPr="0038784E" w:rsidRDefault="0038784E" w:rsidP="0038784E">
      <w:pPr>
        <w:ind w:left="567" w:right="254"/>
        <w:rPr>
          <w:rFonts w:ascii="Calibri" w:hAnsi="Calibri" w:cs="Microsoft Sans Serif"/>
          <w:noProof/>
          <w:color w:val="767171" w:themeColor="background2" w:themeShade="80"/>
        </w:rPr>
      </w:pPr>
    </w:p>
    <w:p w14:paraId="54AAD068" w14:textId="042EF1D4" w:rsidR="0038784E" w:rsidRDefault="0038784E" w:rsidP="0038784E">
      <w:pPr>
        <w:ind w:left="567" w:right="254"/>
        <w:rPr>
          <w:rFonts w:ascii="Calibri" w:hAnsi="Calibri" w:cs="Microsoft Sans Serif"/>
          <w:noProof/>
          <w:color w:val="767171" w:themeColor="background2" w:themeShade="80"/>
        </w:rPr>
      </w:pPr>
      <w:r w:rsidRPr="0038784E">
        <w:rPr>
          <w:rFonts w:ascii="Calibri" w:hAnsi="Calibri" w:cs="Microsoft Sans Serif"/>
          <w:b/>
          <w:bCs/>
          <w:noProof/>
          <w:color w:val="767171" w:themeColor="background2" w:themeShade="80"/>
        </w:rPr>
        <w:t>Discrimination arising from disability</w:t>
      </w:r>
      <w:r w:rsidRPr="0038784E">
        <w:rPr>
          <w:rFonts w:ascii="Calibri" w:hAnsi="Calibri" w:cs="Microsoft Sans Serif"/>
          <w:noProof/>
          <w:color w:val="767171" w:themeColor="background2" w:themeShade="80"/>
        </w:rPr>
        <w:t xml:space="preserve"> is when an individual is treated less favourably because of their disability and this treatment can't be justified as a reasonable act in managing the business. (This is different to direct disability discrimination.) </w:t>
      </w:r>
    </w:p>
    <w:p w14:paraId="18001155" w14:textId="77777777" w:rsidR="0038784E" w:rsidRPr="0038784E" w:rsidRDefault="0038784E" w:rsidP="0038784E">
      <w:pPr>
        <w:ind w:left="567" w:right="254"/>
        <w:rPr>
          <w:rFonts w:ascii="Calibri" w:hAnsi="Calibri" w:cs="Microsoft Sans Serif"/>
          <w:noProof/>
          <w:color w:val="767171" w:themeColor="background2" w:themeShade="80"/>
        </w:rPr>
      </w:pPr>
    </w:p>
    <w:p w14:paraId="380A0803" w14:textId="77777777" w:rsidR="0038784E" w:rsidRPr="0038784E" w:rsidRDefault="0038784E" w:rsidP="0038784E">
      <w:pPr>
        <w:ind w:left="567" w:right="254"/>
        <w:rPr>
          <w:rFonts w:ascii="Calibri" w:hAnsi="Calibri" w:cs="Microsoft Sans Serif"/>
          <w:noProof/>
          <w:color w:val="767171" w:themeColor="background2" w:themeShade="80"/>
        </w:rPr>
      </w:pPr>
      <w:r w:rsidRPr="0038784E">
        <w:rPr>
          <w:rFonts w:ascii="Calibri" w:hAnsi="Calibri" w:cs="Microsoft Sans Serif"/>
          <w:b/>
          <w:bCs/>
          <w:noProof/>
          <w:color w:val="767171" w:themeColor="background2" w:themeShade="80"/>
        </w:rPr>
        <w:t>Harassment</w:t>
      </w:r>
      <w:r w:rsidRPr="0038784E">
        <w:rPr>
          <w:rFonts w:ascii="Calibri" w:hAnsi="Calibri" w:cs="Microsoft Sans Serif"/>
          <w:noProof/>
          <w:color w:val="767171" w:themeColor="background2" w:themeShade="80"/>
        </w:rPr>
        <w:t xml:space="preserve"> is defined as unwanted, abusive or insulting behaviour towards another individual, regardless of the intent of the harasser and must be related to a relevant protected characteristic or be of a 'sexual nature'. It causes the recipient to feel threatened, humiliated or harassed, may interfere with work performance, undermine job security or create a threatening, hostile, degrading or intimidating work environment. </w:t>
      </w:r>
    </w:p>
    <w:p w14:paraId="4DB56380" w14:textId="6D033464" w:rsidR="0038784E" w:rsidRDefault="0038784E" w:rsidP="0038784E">
      <w:pPr>
        <w:ind w:left="567" w:right="254"/>
        <w:rPr>
          <w:rFonts w:ascii="Calibri" w:hAnsi="Calibri"/>
          <w:b/>
          <w:bCs/>
          <w:color w:val="F17424"/>
          <w:sz w:val="28"/>
          <w:szCs w:val="28"/>
        </w:rPr>
      </w:pPr>
    </w:p>
    <w:p w14:paraId="0C42547E" w14:textId="77777777" w:rsidR="0038784E" w:rsidRPr="0038784E" w:rsidRDefault="0038784E" w:rsidP="0038784E">
      <w:pPr>
        <w:ind w:left="567" w:right="254"/>
        <w:rPr>
          <w:rFonts w:ascii="Calibri" w:hAnsi="Calibri" w:cs="Microsoft Sans Serif"/>
          <w:noProof/>
          <w:color w:val="767171" w:themeColor="background2" w:themeShade="80"/>
        </w:rPr>
      </w:pPr>
      <w:r w:rsidRPr="0038784E">
        <w:rPr>
          <w:rFonts w:ascii="Calibri" w:hAnsi="Calibri" w:cs="Microsoft Sans Serif"/>
          <w:noProof/>
          <w:color w:val="767171" w:themeColor="background2" w:themeShade="80"/>
        </w:rPr>
        <w:t xml:space="preserve">Harassment can occur both inside and outside the workplace and can be verbal, written or physical. Generally, harassment: </w:t>
      </w:r>
    </w:p>
    <w:p w14:paraId="5D648748" w14:textId="6C472B59" w:rsidR="0038784E" w:rsidRDefault="0038784E" w:rsidP="0038784E">
      <w:pPr>
        <w:ind w:right="254"/>
        <w:rPr>
          <w:rFonts w:ascii="Calibri" w:hAnsi="Calibri" w:cs="Microsoft Sans Serif"/>
          <w:noProof/>
          <w:color w:val="767171" w:themeColor="background2" w:themeShade="80"/>
        </w:rPr>
      </w:pPr>
    </w:p>
    <w:p w14:paraId="2C48CC4F" w14:textId="77777777" w:rsidR="0038784E" w:rsidRPr="0038784E" w:rsidRDefault="0038784E" w:rsidP="0038784E">
      <w:pPr>
        <w:numPr>
          <w:ilvl w:val="0"/>
          <w:numId w:val="19"/>
        </w:numPr>
        <w:ind w:right="254" w:hanging="153"/>
        <w:rPr>
          <w:rFonts w:cstheme="minorHAnsi"/>
          <w:color w:val="767171" w:themeColor="background2" w:themeShade="80"/>
        </w:rPr>
      </w:pPr>
      <w:r w:rsidRPr="0038784E">
        <w:rPr>
          <w:rFonts w:cstheme="minorHAnsi"/>
          <w:color w:val="767171" w:themeColor="background2" w:themeShade="80"/>
        </w:rPr>
        <w:t xml:space="preserve">includes bullying, nicknames, jokes, 'banter', gossip, inappropriate questions, excluding an employee, insults or unwanted physical contact </w:t>
      </w:r>
    </w:p>
    <w:p w14:paraId="7FD2C5B7" w14:textId="77777777" w:rsidR="0038784E" w:rsidRPr="0038784E" w:rsidRDefault="0038784E" w:rsidP="0038784E">
      <w:pPr>
        <w:numPr>
          <w:ilvl w:val="0"/>
          <w:numId w:val="19"/>
        </w:numPr>
        <w:ind w:right="254" w:hanging="153"/>
        <w:rPr>
          <w:rFonts w:cstheme="minorHAnsi"/>
          <w:color w:val="767171" w:themeColor="background2" w:themeShade="80"/>
        </w:rPr>
      </w:pPr>
      <w:r w:rsidRPr="0038784E">
        <w:rPr>
          <w:rFonts w:cstheme="minorHAnsi"/>
          <w:color w:val="767171" w:themeColor="background2" w:themeShade="80"/>
        </w:rPr>
        <w:t xml:space="preserve">can also apply to an employee who is harassed because they are perceived to have a protected characteristic, whether that is real or perceived </w:t>
      </w:r>
    </w:p>
    <w:p w14:paraId="53F80793" w14:textId="0096C8F9" w:rsidR="0038784E" w:rsidRDefault="0038784E" w:rsidP="0038784E">
      <w:pPr>
        <w:numPr>
          <w:ilvl w:val="0"/>
          <w:numId w:val="19"/>
        </w:numPr>
        <w:ind w:right="254" w:hanging="153"/>
        <w:rPr>
          <w:rFonts w:cstheme="minorHAnsi"/>
          <w:color w:val="767171" w:themeColor="background2" w:themeShade="80"/>
        </w:rPr>
      </w:pPr>
      <w:r w:rsidRPr="0038784E">
        <w:rPr>
          <w:rFonts w:cstheme="minorHAnsi"/>
          <w:color w:val="767171" w:themeColor="background2" w:themeShade="80"/>
        </w:rPr>
        <w:t xml:space="preserve">can also apply to an employee who is harassed because they are associated with someone with a protected characteristic </w:t>
      </w:r>
    </w:p>
    <w:p w14:paraId="33A89621" w14:textId="3E09A013" w:rsidR="0038784E" w:rsidRPr="0038784E" w:rsidRDefault="0038784E" w:rsidP="0038784E">
      <w:pPr>
        <w:ind w:left="720" w:right="254"/>
        <w:rPr>
          <w:rFonts w:cstheme="minorHAnsi"/>
          <w:color w:val="767171" w:themeColor="background2" w:themeShade="80"/>
        </w:rPr>
      </w:pPr>
      <w:r>
        <w:rPr>
          <w:rFonts w:cstheme="minorHAnsi"/>
          <w:color w:val="767171" w:themeColor="background2" w:themeShade="80"/>
        </w:rPr>
        <w:br/>
      </w:r>
      <w:r>
        <w:rPr>
          <w:rFonts w:cstheme="minorHAnsi"/>
          <w:color w:val="767171" w:themeColor="background2" w:themeShade="80"/>
        </w:rPr>
        <w:br/>
      </w:r>
      <w:r>
        <w:rPr>
          <w:rFonts w:cstheme="minorHAnsi"/>
          <w:color w:val="767171" w:themeColor="background2" w:themeShade="80"/>
        </w:rPr>
        <w:br/>
      </w:r>
      <w:r>
        <w:rPr>
          <w:rFonts w:cstheme="minorHAnsi"/>
          <w:color w:val="767171" w:themeColor="background2" w:themeShade="80"/>
        </w:rPr>
        <w:br/>
      </w:r>
      <w:r>
        <w:rPr>
          <w:rFonts w:cstheme="minorHAnsi"/>
          <w:color w:val="767171" w:themeColor="background2" w:themeShade="80"/>
        </w:rPr>
        <w:lastRenderedPageBreak/>
        <w:br/>
      </w:r>
    </w:p>
    <w:p w14:paraId="6D47633F" w14:textId="77777777" w:rsidR="0038784E" w:rsidRPr="0038784E" w:rsidRDefault="0038784E" w:rsidP="0038784E">
      <w:pPr>
        <w:numPr>
          <w:ilvl w:val="0"/>
          <w:numId w:val="19"/>
        </w:numPr>
        <w:ind w:right="254" w:hanging="153"/>
        <w:rPr>
          <w:rFonts w:cstheme="minorHAnsi"/>
          <w:color w:val="767171" w:themeColor="background2" w:themeShade="80"/>
        </w:rPr>
      </w:pPr>
      <w:r w:rsidRPr="0038784E">
        <w:rPr>
          <w:rFonts w:cstheme="minorHAnsi"/>
          <w:color w:val="767171" w:themeColor="background2" w:themeShade="80"/>
        </w:rPr>
        <w:t xml:space="preserve">can also apply to an employee who witnesses harassment because of a protected characteristic which in turn has a negative effect on their dignity at work or the working environment, irrespective of whether they share the protected characteristic of the employee that is being harassed. While the Equality Act 2010 protects against harassment related to most protected characteristics, other legislation such as the Protection from Harassment Act 1997 may also apply. </w:t>
      </w:r>
    </w:p>
    <w:p w14:paraId="0156DF36" w14:textId="77777777" w:rsidR="0038784E" w:rsidRPr="00E10317" w:rsidRDefault="0038784E" w:rsidP="0038784E">
      <w:pPr>
        <w:ind w:right="254"/>
        <w:rPr>
          <w:rFonts w:ascii="Calibri" w:hAnsi="Calibri" w:cs="Microsoft Sans Serif"/>
          <w:noProof/>
          <w:color w:val="767171" w:themeColor="background2" w:themeShade="80"/>
        </w:rPr>
      </w:pPr>
    </w:p>
    <w:p w14:paraId="3564EE35" w14:textId="77777777" w:rsidR="00E10317" w:rsidRPr="00E10317" w:rsidRDefault="00E10317" w:rsidP="00E10317">
      <w:pPr>
        <w:ind w:left="567" w:right="254"/>
        <w:rPr>
          <w:rFonts w:ascii="Calibri" w:hAnsi="Calibri" w:cs="Microsoft Sans Serif"/>
          <w:noProof/>
          <w:color w:val="767171" w:themeColor="background2" w:themeShade="80"/>
        </w:rPr>
      </w:pPr>
    </w:p>
    <w:p w14:paraId="0CB2C39C" w14:textId="77777777" w:rsidR="00A16308" w:rsidRDefault="00A16308" w:rsidP="00A16308">
      <w:pPr>
        <w:ind w:right="254"/>
        <w:rPr>
          <w:rFonts w:cstheme="minorHAnsi"/>
          <w:color w:val="767171" w:themeColor="background2" w:themeShade="80"/>
        </w:rPr>
      </w:pPr>
    </w:p>
    <w:p w14:paraId="3717E4D3" w14:textId="77777777" w:rsidR="00A16308" w:rsidRPr="00A16308" w:rsidRDefault="00A16308" w:rsidP="00A16308">
      <w:pPr>
        <w:ind w:right="254"/>
        <w:rPr>
          <w:rFonts w:cstheme="minorHAnsi"/>
          <w:color w:val="767171" w:themeColor="background2" w:themeShade="80"/>
        </w:rPr>
      </w:pPr>
    </w:p>
    <w:p w14:paraId="11B6035D" w14:textId="77777777" w:rsidR="00A16308" w:rsidRPr="00A16308" w:rsidRDefault="00A16308" w:rsidP="00A16308">
      <w:pPr>
        <w:ind w:left="567" w:right="254"/>
        <w:rPr>
          <w:rFonts w:ascii="Calibri" w:hAnsi="Calibri" w:cs="Microsoft Sans Serif"/>
          <w:noProof/>
          <w:color w:val="767171" w:themeColor="background2" w:themeShade="80"/>
        </w:rPr>
      </w:pPr>
    </w:p>
    <w:p w14:paraId="4F5C43E0" w14:textId="77777777" w:rsidR="00A16308" w:rsidRPr="00A16308" w:rsidRDefault="00A16308" w:rsidP="00A16308">
      <w:pPr>
        <w:ind w:left="567" w:right="-313"/>
        <w:rPr>
          <w:rFonts w:ascii="Calibri" w:hAnsi="Calibri" w:cs="Microsoft Sans Serif"/>
          <w:noProof/>
          <w:color w:val="767171" w:themeColor="background2" w:themeShade="80"/>
        </w:rPr>
      </w:pPr>
    </w:p>
    <w:p w14:paraId="23BE99EF" w14:textId="77777777" w:rsidR="00F6652A" w:rsidRDefault="00F6652A" w:rsidP="00844BC5">
      <w:pPr>
        <w:ind w:left="567" w:right="-313"/>
      </w:pPr>
    </w:p>
    <w:p w14:paraId="62241B79" w14:textId="77777777" w:rsidR="00F6652A" w:rsidRDefault="00F6652A" w:rsidP="00844BC5">
      <w:pPr>
        <w:ind w:left="567" w:right="-313"/>
      </w:pPr>
    </w:p>
    <w:p w14:paraId="1E3EE3E6" w14:textId="77777777" w:rsidR="00F6652A" w:rsidRDefault="00F6652A" w:rsidP="00844BC5">
      <w:pPr>
        <w:ind w:left="567" w:right="-313"/>
      </w:pPr>
    </w:p>
    <w:p w14:paraId="6DB9BA74" w14:textId="77777777" w:rsidR="00F6652A" w:rsidRDefault="00F6652A" w:rsidP="00844BC5">
      <w:pPr>
        <w:ind w:left="567" w:right="-313"/>
      </w:pPr>
    </w:p>
    <w:p w14:paraId="0932F46C" w14:textId="77777777" w:rsidR="00F6652A" w:rsidRDefault="00F6652A" w:rsidP="00844BC5">
      <w:pPr>
        <w:ind w:left="567" w:right="-313"/>
      </w:pPr>
    </w:p>
    <w:p w14:paraId="02D78584" w14:textId="77777777" w:rsidR="00F6652A" w:rsidRDefault="00F6652A" w:rsidP="00844BC5">
      <w:pPr>
        <w:ind w:left="567" w:right="-313"/>
      </w:pPr>
    </w:p>
    <w:p w14:paraId="2129C7DC" w14:textId="77777777" w:rsidR="00F6652A" w:rsidRDefault="00F6652A" w:rsidP="00844BC5">
      <w:pPr>
        <w:ind w:left="567" w:right="-313"/>
      </w:pPr>
    </w:p>
    <w:p w14:paraId="5AE51186" w14:textId="77777777" w:rsidR="00C54FF3" w:rsidRDefault="00C54FF3" w:rsidP="00844BC5">
      <w:pPr>
        <w:ind w:left="567" w:right="-313"/>
      </w:pPr>
    </w:p>
    <w:p w14:paraId="20DE20EA" w14:textId="77777777" w:rsidR="00C54FF3" w:rsidRPr="00C578DE" w:rsidRDefault="00C54FF3" w:rsidP="00844BC5">
      <w:pPr>
        <w:spacing w:after="360" w:line="276" w:lineRule="auto"/>
        <w:ind w:left="567"/>
        <w:rPr>
          <w:rFonts w:ascii="Calibri" w:hAnsi="Calibri"/>
          <w:b/>
          <w:bCs/>
          <w:color w:val="D40965"/>
          <w:sz w:val="28"/>
          <w:szCs w:val="28"/>
        </w:rPr>
      </w:pPr>
    </w:p>
    <w:p w14:paraId="04A185AE" w14:textId="77777777" w:rsidR="00584FA6" w:rsidRDefault="00584FA6" w:rsidP="00844BC5">
      <w:pPr>
        <w:pStyle w:val="NoParagraphStyle"/>
        <w:suppressAutoHyphens/>
        <w:ind w:left="567"/>
      </w:pPr>
    </w:p>
    <w:p w14:paraId="4392216D" w14:textId="77777777" w:rsidR="00584FA6" w:rsidRDefault="00584FA6" w:rsidP="00844BC5">
      <w:pPr>
        <w:pStyle w:val="NoParagraphStyle"/>
        <w:suppressAutoHyphens/>
        <w:ind w:left="567"/>
      </w:pPr>
    </w:p>
    <w:p w14:paraId="58193BCC" w14:textId="77777777" w:rsidR="00584FA6" w:rsidRDefault="00584FA6" w:rsidP="00844BC5">
      <w:pPr>
        <w:pStyle w:val="NoParagraphStyle"/>
        <w:suppressAutoHyphens/>
        <w:ind w:left="567"/>
      </w:pPr>
    </w:p>
    <w:p w14:paraId="5B17DBD9" w14:textId="77777777" w:rsidR="00584FA6" w:rsidRPr="009E2004" w:rsidRDefault="00584FA6" w:rsidP="00844BC5">
      <w:pPr>
        <w:spacing w:after="360" w:line="276" w:lineRule="auto"/>
        <w:ind w:left="567"/>
        <w:rPr>
          <w:rFonts w:ascii="Calibri" w:hAnsi="Calibri"/>
          <w:b/>
          <w:bCs/>
          <w:color w:val="D40965"/>
          <w:sz w:val="32"/>
          <w:szCs w:val="32"/>
        </w:rPr>
      </w:pPr>
    </w:p>
    <w:p w14:paraId="3D59EC66" w14:textId="77777777" w:rsidR="00584FA6" w:rsidRDefault="00584FA6" w:rsidP="00844BC5">
      <w:pPr>
        <w:pStyle w:val="NoParagraphStyle"/>
        <w:suppressAutoHyphens/>
        <w:ind w:left="567"/>
      </w:pPr>
    </w:p>
    <w:p w14:paraId="3DCED35B" w14:textId="77777777" w:rsidR="00584FA6" w:rsidRDefault="00584FA6" w:rsidP="00844BC5">
      <w:pPr>
        <w:ind w:left="567" w:right="254"/>
      </w:pPr>
      <w:r>
        <w:br w:type="page"/>
      </w:r>
    </w:p>
    <w:p w14:paraId="428F1CC8" w14:textId="77777777" w:rsidR="00584FA6" w:rsidRDefault="00584FA6">
      <w:pPr>
        <w:rPr>
          <w:rFonts w:ascii="MinionPro-Regular" w:hAnsi="MinionPro-Regular" w:cs="MinionPro-Regular"/>
          <w:color w:val="000000"/>
        </w:rPr>
      </w:pPr>
    </w:p>
    <w:p w14:paraId="074FEC84" w14:textId="77777777" w:rsidR="00C54FF3" w:rsidRPr="00C54FF3" w:rsidRDefault="00C54FF3" w:rsidP="00AD5CEC">
      <w:pPr>
        <w:pStyle w:val="NoParagraphStyle"/>
        <w:suppressAutoHyphens/>
        <w:rPr>
          <w:vertAlign w:val="subscript"/>
        </w:rPr>
      </w:pPr>
    </w:p>
    <w:p w14:paraId="20313ED9"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089E44D3" wp14:editId="3AC31B09">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0C7A823E"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52E34376"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9E44D3"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0C7A823E"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52E34376"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69F0ED93" wp14:editId="5AD72147">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5AA8CE25" w14:textId="77777777" w:rsidR="00AD5CEC" w:rsidRPr="00BC70B6" w:rsidRDefault="00AD5CEC"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2D837DE6"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0F82F849"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2E7BCD61" w14:textId="77777777" w:rsidR="00AD5CEC" w:rsidRPr="00BC70B6" w:rsidRDefault="00AD5CEC" w:rsidP="00AD5CEC">
                              <w:pPr>
                                <w:pStyle w:val="Paragraph-About-Pink"/>
                                <w:rPr>
                                  <w:rFonts w:ascii="Calibri" w:hAnsi="Calibri"/>
                                  <w:color w:val="F17424"/>
                                </w:rPr>
                              </w:pPr>
                            </w:p>
                            <w:p w14:paraId="5E82D94E"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5CD761B9" w14:textId="77777777" w:rsidR="00AD5CEC" w:rsidRPr="00BC70B6" w:rsidRDefault="00AD5CEC" w:rsidP="00AD5CEC">
                              <w:pPr>
                                <w:rPr>
                                  <w:rFonts w:ascii="Calibri" w:hAnsi="Calibri"/>
                                  <w:color w:val="F17424"/>
                                </w:rPr>
                              </w:pPr>
                            </w:p>
                            <w:p w14:paraId="4DCCCE9F"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451F907D" w14:textId="77777777" w:rsidR="00AD5CEC" w:rsidRPr="00BC70B6" w:rsidRDefault="00B3125F" w:rsidP="00006AE1">
                              <w:pPr>
                                <w:rPr>
                                  <w:color w:val="F17424"/>
                                  <w:u w:val="single"/>
                                </w:rPr>
                              </w:pPr>
                              <w:hyperlink r:id="rId10" w:history="1">
                                <w:r w:rsidR="00006AE1"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F0ED93"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AA8CE25" w14:textId="77777777" w:rsidR="00AD5CEC" w:rsidRPr="00BC70B6" w:rsidRDefault="00AD5CEC"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D837DE6"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1"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F82F849"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2E7BCD61" w14:textId="77777777" w:rsidR="00AD5CEC" w:rsidRPr="00BC70B6" w:rsidRDefault="00AD5CEC" w:rsidP="00AD5CEC">
                        <w:pPr>
                          <w:pStyle w:val="Paragraph-About-Pink"/>
                          <w:rPr>
                            <w:rFonts w:ascii="Calibri" w:hAnsi="Calibri"/>
                            <w:color w:val="F17424"/>
                          </w:rPr>
                        </w:pPr>
                      </w:p>
                      <w:p w14:paraId="5E82D94E"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5CD761B9" w14:textId="77777777" w:rsidR="00AD5CEC" w:rsidRPr="00BC70B6" w:rsidRDefault="00AD5CEC" w:rsidP="00AD5CEC">
                        <w:pPr>
                          <w:rPr>
                            <w:rFonts w:ascii="Calibri" w:hAnsi="Calibri"/>
                            <w:color w:val="F17424"/>
                          </w:rPr>
                        </w:pPr>
                      </w:p>
                      <w:p w14:paraId="4DCCCE9F"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451F907D" w14:textId="77777777" w:rsidR="00AD5CEC" w:rsidRPr="00BC70B6" w:rsidRDefault="00B3125F" w:rsidP="00006AE1">
                        <w:pPr>
                          <w:rPr>
                            <w:color w:val="F17424"/>
                            <w:u w:val="single"/>
                          </w:rPr>
                        </w:pPr>
                        <w:hyperlink r:id="rId12" w:history="1">
                          <w:r w:rsidR="00006AE1"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even" r:id="rId13"/>
      <w:headerReference w:type="default" r:id="rId14"/>
      <w:footerReference w:type="even" r:id="rId15"/>
      <w:footerReference w:type="default" r:id="rId16"/>
      <w:headerReference w:type="first" r:id="rId17"/>
      <w:footerReference w:type="first" r:id="rId1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CF3E3" w14:textId="77777777" w:rsidR="00D80EDA" w:rsidRDefault="00D80EDA" w:rsidP="00F6652A">
      <w:r>
        <w:separator/>
      </w:r>
    </w:p>
  </w:endnote>
  <w:endnote w:type="continuationSeparator" w:id="0">
    <w:p w14:paraId="3FD1AD77" w14:textId="77777777" w:rsidR="00D80EDA" w:rsidRDefault="00D80EDA"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6937AB4E"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B3C606" w14:textId="77777777"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2DA1D" w14:textId="77777777" w:rsidR="00844BC5" w:rsidRDefault="00844BC5">
    <w:pPr>
      <w:pStyle w:val="Footer"/>
    </w:pPr>
  </w:p>
  <w:p w14:paraId="2AB64F8C" w14:textId="77777777" w:rsidR="00F6652A" w:rsidRDefault="008D269E"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5C364B63" wp14:editId="29F6EE81">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74A3C"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5007D" w14:textId="77777777" w:rsidR="00844BC5" w:rsidRDefault="00844BC5">
    <w:pPr>
      <w:pStyle w:val="Footer"/>
    </w:pPr>
    <w:r w:rsidRPr="00844BC5">
      <w:rPr>
        <w:noProof/>
      </w:rPr>
      <mc:AlternateContent>
        <mc:Choice Requires="wps">
          <w:drawing>
            <wp:anchor distT="0" distB="0" distL="114300" distR="114300" simplePos="0" relativeHeight="251656192" behindDoc="0" locked="0" layoutInCell="1" allowOverlap="1" wp14:anchorId="012994D1" wp14:editId="333ED4E7">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5CA88"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39009" w14:textId="77777777" w:rsidR="00D80EDA" w:rsidRDefault="00D80EDA" w:rsidP="00F6652A">
      <w:r>
        <w:separator/>
      </w:r>
    </w:p>
  </w:footnote>
  <w:footnote w:type="continuationSeparator" w:id="0">
    <w:p w14:paraId="1CE73B53" w14:textId="77777777" w:rsidR="00D80EDA" w:rsidRDefault="00D80EDA"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15FE4" w14:textId="77777777" w:rsidR="00125892" w:rsidRDefault="00125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73E76" w14:textId="630EA57B" w:rsidR="00C578DE" w:rsidRDefault="00BC70B6">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30DA40A9" wp14:editId="3FEF5901">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35CF007C"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615268E4"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30DA40A9"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35CF007C"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615268E4"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00662F36" w:rsidRPr="00BC70B6">
      <w:rPr>
        <w:b/>
        <w:bCs/>
        <w:color w:val="F17424"/>
      </w:rPr>
      <w:fldChar w:fldCharType="begin"/>
    </w:r>
    <w:r w:rsidR="00662F36" w:rsidRPr="00BC70B6">
      <w:rPr>
        <w:b/>
        <w:bCs/>
        <w:color w:val="F17424"/>
      </w:rPr>
      <w:instrText xml:space="preserve"> STYLEREF Title \* MERGEFORMAT </w:instrText>
    </w:r>
    <w:r w:rsidR="00662F36" w:rsidRPr="00BC70B6">
      <w:rPr>
        <w:b/>
        <w:bCs/>
        <w:color w:val="F17424"/>
      </w:rPr>
      <w:fldChar w:fldCharType="separate"/>
    </w:r>
    <w:r w:rsidR="00B3125F">
      <w:rPr>
        <w:b/>
        <w:bCs/>
        <w:noProof/>
        <w:color w:val="F17424"/>
      </w:rPr>
      <w:t>[Equal Opportunities and Diversity]</w:t>
    </w:r>
    <w:r w:rsidR="00662F36" w:rsidRPr="00BC70B6">
      <w:rPr>
        <w:b/>
        <w:bCs/>
        <w:color w:val="F17424"/>
      </w:rPr>
      <w:fldChar w:fldCharType="end"/>
    </w:r>
    <w:r w:rsidR="00C578DE">
      <w:ptab w:relativeTo="margin" w:alignment="center" w:leader="none"/>
    </w:r>
    <w:fldSimple w:instr=" STYLEREF Subtitle \* MERGEFORMAT ">
      <w:r w:rsidR="00B3125F">
        <w:rPr>
          <w:noProof/>
        </w:rPr>
        <w:t>[Template]</w:t>
      </w:r>
    </w:fldSimple>
    <w:r w:rsidR="00C578DE">
      <w:ptab w:relativeTo="margin" w:alignment="right" w:leader="none"/>
    </w:r>
    <w:r w:rsidR="00236ADC">
      <w:fldChar w:fldCharType="begin"/>
    </w:r>
    <w:r w:rsidR="00236ADC">
      <w:instrText xml:space="preserve"> DATE \@ "dd/MM/yyyy" </w:instrText>
    </w:r>
    <w:r w:rsidR="00236ADC">
      <w:fldChar w:fldCharType="separate"/>
    </w:r>
    <w:r w:rsidR="00B3125F">
      <w:rPr>
        <w:noProof/>
      </w:rPr>
      <w:t>24/05/2021</w:t>
    </w:r>
    <w:r w:rsidR="00236ADC">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D3EA6" w14:textId="77777777" w:rsidR="00844BC5" w:rsidRDefault="00BC70B6">
    <w:pPr>
      <w:pStyle w:val="Header"/>
    </w:pPr>
    <w:r>
      <w:rPr>
        <w:b/>
        <w:bCs/>
        <w:noProof/>
        <w:color w:val="D40D64"/>
      </w:rPr>
      <mc:AlternateContent>
        <mc:Choice Requires="wpg">
          <w:drawing>
            <wp:anchor distT="0" distB="0" distL="114300" distR="114300" simplePos="0" relativeHeight="251669504" behindDoc="0" locked="0" layoutInCell="1" allowOverlap="1" wp14:anchorId="0128A707" wp14:editId="0F9C7B0F">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4FC71CDA"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24AAADD0"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0128A707"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4FC71CDA"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24AAADD0"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075E52F0"/>
    <w:multiLevelType w:val="hybridMultilevel"/>
    <w:tmpl w:val="F398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60355"/>
    <w:multiLevelType w:val="hybridMultilevel"/>
    <w:tmpl w:val="00341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24F27"/>
    <w:multiLevelType w:val="hybridMultilevel"/>
    <w:tmpl w:val="A232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5" w15:restartNumberingAfterBreak="0">
    <w:nsid w:val="167E0330"/>
    <w:multiLevelType w:val="hybridMultilevel"/>
    <w:tmpl w:val="D8221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06101"/>
    <w:multiLevelType w:val="hybridMultilevel"/>
    <w:tmpl w:val="4CB2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17775A"/>
    <w:multiLevelType w:val="hybridMultilevel"/>
    <w:tmpl w:val="0D78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4"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03464"/>
    <w:multiLevelType w:val="hybridMultilevel"/>
    <w:tmpl w:val="00B79411"/>
    <w:lvl w:ilvl="0" w:tplc="F2344458">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D306700"/>
    <w:multiLevelType w:val="hybridMultilevel"/>
    <w:tmpl w:val="5AA2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0"/>
  </w:num>
  <w:num w:numId="4">
    <w:abstractNumId w:val="12"/>
  </w:num>
  <w:num w:numId="5">
    <w:abstractNumId w:val="11"/>
  </w:num>
  <w:num w:numId="6">
    <w:abstractNumId w:val="14"/>
  </w:num>
  <w:num w:numId="7">
    <w:abstractNumId w:val="8"/>
  </w:num>
  <w:num w:numId="8">
    <w:abstractNumId w:val="4"/>
  </w:num>
  <w:num w:numId="9">
    <w:abstractNumId w:val="15"/>
  </w:num>
  <w:num w:numId="10">
    <w:abstractNumId w:val="9"/>
  </w:num>
  <w:num w:numId="11">
    <w:abstractNumId w:val="16"/>
  </w:num>
  <w:num w:numId="12">
    <w:abstractNumId w:val="17"/>
  </w:num>
  <w:num w:numId="13">
    <w:abstractNumId w:val="2"/>
  </w:num>
  <w:num w:numId="14">
    <w:abstractNumId w:val="18"/>
  </w:num>
  <w:num w:numId="15">
    <w:abstractNumId w:val="1"/>
  </w:num>
  <w:num w:numId="16">
    <w:abstractNumId w:val="10"/>
  </w:num>
  <w:num w:numId="17">
    <w:abstractNumId w:val="3"/>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308"/>
    <w:rsid w:val="00006AE1"/>
    <w:rsid w:val="0007107B"/>
    <w:rsid w:val="000C03BC"/>
    <w:rsid w:val="000E6243"/>
    <w:rsid w:val="00107316"/>
    <w:rsid w:val="00125892"/>
    <w:rsid w:val="00236ADC"/>
    <w:rsid w:val="002E5283"/>
    <w:rsid w:val="0036270E"/>
    <w:rsid w:val="0038784E"/>
    <w:rsid w:val="003C71C6"/>
    <w:rsid w:val="003E4BD8"/>
    <w:rsid w:val="004C366B"/>
    <w:rsid w:val="00580E35"/>
    <w:rsid w:val="00584FA6"/>
    <w:rsid w:val="00662F36"/>
    <w:rsid w:val="006B4458"/>
    <w:rsid w:val="00741CC1"/>
    <w:rsid w:val="00796F43"/>
    <w:rsid w:val="00806F85"/>
    <w:rsid w:val="008218E0"/>
    <w:rsid w:val="00844BC5"/>
    <w:rsid w:val="00853596"/>
    <w:rsid w:val="008D158C"/>
    <w:rsid w:val="008D269E"/>
    <w:rsid w:val="00925E5F"/>
    <w:rsid w:val="00986082"/>
    <w:rsid w:val="009E0938"/>
    <w:rsid w:val="009E2004"/>
    <w:rsid w:val="00A16308"/>
    <w:rsid w:val="00A62281"/>
    <w:rsid w:val="00A73314"/>
    <w:rsid w:val="00A80599"/>
    <w:rsid w:val="00AD5CEC"/>
    <w:rsid w:val="00B3125F"/>
    <w:rsid w:val="00B903F2"/>
    <w:rsid w:val="00BB2E28"/>
    <w:rsid w:val="00BC70B6"/>
    <w:rsid w:val="00C11EBA"/>
    <w:rsid w:val="00C54FF3"/>
    <w:rsid w:val="00C55632"/>
    <w:rsid w:val="00C578DE"/>
    <w:rsid w:val="00CD0457"/>
    <w:rsid w:val="00CD2E40"/>
    <w:rsid w:val="00CF6F86"/>
    <w:rsid w:val="00D80EDA"/>
    <w:rsid w:val="00DC5F35"/>
    <w:rsid w:val="00E10317"/>
    <w:rsid w:val="00EA7FA1"/>
    <w:rsid w:val="00F26C38"/>
    <w:rsid w:val="00F540E1"/>
    <w:rsid w:val="00F61ED3"/>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4A19C8"/>
  <w15:chartTrackingRefBased/>
  <w15:docId w15:val="{9708BA3C-C013-FB40-A6C6-D31D5437D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irdsectorsupport.wales/contac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hirdsectorsupport.wales/contac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2453</Words>
  <Characters>13985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2021-05-24T16:15:00Z</dcterms:created>
  <dcterms:modified xsi:type="dcterms:W3CDTF">2021-05-24T16:15:00Z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