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4133B7C5" w14:textId="77777777" w:rsidTr="00844BC5">
        <w:trPr>
          <w:trHeight w:val="1272"/>
        </w:trPr>
        <w:tc>
          <w:tcPr>
            <w:tcW w:w="3995" w:type="dxa"/>
            <w:vMerge w:val="restart"/>
          </w:tcPr>
          <w:p w14:paraId="1D0F68A2" w14:textId="77777777" w:rsidR="00B903F2" w:rsidRDefault="00B903F2" w:rsidP="00844BC5">
            <w:pPr>
              <w:ind w:right="-313"/>
            </w:pPr>
            <w:r>
              <w:rPr>
                <w:noProof/>
              </w:rPr>
              <w:drawing>
                <wp:anchor distT="0" distB="0" distL="114300" distR="114300" simplePos="0" relativeHeight="251694080" behindDoc="1" locked="0" layoutInCell="1" allowOverlap="1" wp14:anchorId="39799AA1" wp14:editId="092DF339">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732DDAE7" w14:textId="1C79BEE6"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3F4DF0">
              <w:rPr>
                <w:rFonts w:ascii="Calibri" w:hAnsi="Calibri" w:cs="Calibri"/>
                <w:b/>
                <w:bCs/>
                <w:color w:val="F17424"/>
                <w:sz w:val="48"/>
                <w:szCs w:val="48"/>
              </w:rPr>
              <w:t>Adoption Policy and Procedure</w:t>
            </w:r>
            <w:r w:rsidRPr="008D269E">
              <w:rPr>
                <w:rFonts w:ascii="Calibri" w:hAnsi="Calibri" w:cs="Calibri"/>
                <w:b/>
                <w:bCs/>
                <w:color w:val="F17424"/>
                <w:sz w:val="48"/>
                <w:szCs w:val="48"/>
              </w:rPr>
              <w:t>]</w:t>
            </w:r>
          </w:p>
        </w:tc>
      </w:tr>
      <w:tr w:rsidR="00844BC5" w14:paraId="4100863D" w14:textId="77777777" w:rsidTr="00844BC5">
        <w:tc>
          <w:tcPr>
            <w:tcW w:w="3995" w:type="dxa"/>
            <w:vMerge/>
          </w:tcPr>
          <w:p w14:paraId="781DD11C" w14:textId="77777777" w:rsidR="00B903F2" w:rsidRDefault="00B903F2" w:rsidP="00844BC5">
            <w:pPr>
              <w:ind w:left="31" w:right="-313"/>
            </w:pPr>
          </w:p>
        </w:tc>
        <w:tc>
          <w:tcPr>
            <w:tcW w:w="5356" w:type="dxa"/>
          </w:tcPr>
          <w:p w14:paraId="2AEC297E" w14:textId="2D376F73"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3F4DF0">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4C2AA63B" w14:textId="77777777" w:rsidR="00DC5F35" w:rsidRDefault="00DC5F35" w:rsidP="00844BC5">
      <w:pPr>
        <w:ind w:left="567"/>
      </w:pPr>
    </w:p>
    <w:p w14:paraId="1B37F7A2" w14:textId="77777777" w:rsidR="00C54FF3" w:rsidRDefault="00C54FF3" w:rsidP="00844BC5"/>
    <w:p w14:paraId="4D23BF4B" w14:textId="77777777" w:rsidR="00844BC5" w:rsidRPr="00C54FF3" w:rsidRDefault="00844BC5" w:rsidP="00844BC5"/>
    <w:p w14:paraId="6F6E77FC" w14:textId="77777777" w:rsidR="00C54FF3" w:rsidRDefault="00C54FF3" w:rsidP="00844BC5">
      <w:pPr>
        <w:ind w:left="567"/>
      </w:pPr>
    </w:p>
    <w:p w14:paraId="7BFDF348" w14:textId="77777777" w:rsidR="00844BC5" w:rsidRDefault="00844BC5" w:rsidP="00844BC5">
      <w:pPr>
        <w:ind w:left="567"/>
      </w:pPr>
    </w:p>
    <w:p w14:paraId="586B115B" w14:textId="77777777" w:rsidR="00844BC5" w:rsidRDefault="00844BC5" w:rsidP="00844BC5">
      <w:pPr>
        <w:ind w:left="567"/>
      </w:pPr>
    </w:p>
    <w:p w14:paraId="1E85C82C" w14:textId="77777777" w:rsidR="00844BC5" w:rsidRDefault="00844BC5" w:rsidP="00844BC5">
      <w:pPr>
        <w:ind w:left="567"/>
      </w:pPr>
    </w:p>
    <w:p w14:paraId="0D5CF9FB" w14:textId="77777777" w:rsidR="00844BC5" w:rsidRDefault="00844BC5" w:rsidP="00844BC5">
      <w:pPr>
        <w:ind w:left="567"/>
      </w:pPr>
    </w:p>
    <w:p w14:paraId="42EEDC4A" w14:textId="77777777" w:rsidR="00844BC5" w:rsidRPr="00C54FF3" w:rsidRDefault="00844BC5" w:rsidP="00844BC5">
      <w:pPr>
        <w:ind w:left="567"/>
      </w:pPr>
    </w:p>
    <w:p w14:paraId="601FA7E0" w14:textId="7C67463D" w:rsidR="009E0938" w:rsidRDefault="003F4DF0" w:rsidP="00844BC5">
      <w:pPr>
        <w:ind w:left="567"/>
      </w:pPr>
      <w:r>
        <w:rPr>
          <w:noProof/>
        </w:rPr>
        <mc:AlternateContent>
          <mc:Choice Requires="wps">
            <w:drawing>
              <wp:anchor distT="0" distB="0" distL="114300" distR="114300" simplePos="0" relativeHeight="251696128" behindDoc="1" locked="0" layoutInCell="1" allowOverlap="1" wp14:anchorId="20FE87F3" wp14:editId="14CE44AD">
                <wp:simplePos x="0" y="0"/>
                <wp:positionH relativeFrom="margin">
                  <wp:align>center</wp:align>
                </wp:positionH>
                <wp:positionV relativeFrom="paragraph">
                  <wp:posOffset>193040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4AD860A9" w14:textId="77777777" w:rsidR="00496238" w:rsidRPr="003A08CB" w:rsidRDefault="00496238" w:rsidP="003F4DF0">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6A011CD1" w14:textId="77777777" w:rsidR="00496238" w:rsidRPr="001E20CF" w:rsidRDefault="00496238" w:rsidP="003F4DF0">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FE87F3" id="Text Box 3" o:spid="_x0000_s1026" style="position:absolute;left:0;text-align:left;margin-left:0;margin-top:15.2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" fillcolor="#f17424" strokecolor="#f17424" strokeweight="3pt">
                <v:fill opacity="13107f"/>
                <v:stroke opacity="52428f"/>
                <v:textbox>
                  <w:txbxContent>
                    <w:p w14:paraId="4AD860A9" w14:textId="77777777" w:rsidR="00496238" w:rsidRPr="003A08CB" w:rsidRDefault="00496238" w:rsidP="003F4DF0">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6A011CD1" w14:textId="77777777" w:rsidR="00496238" w:rsidRPr="001E20CF" w:rsidRDefault="00496238" w:rsidP="003F4DF0">
                      <w:pPr>
                        <w:jc w:val="center"/>
                        <w:rPr>
                          <w:color w:val="D40D64"/>
                          <w:sz w:val="22"/>
                          <w:szCs w:val="22"/>
                        </w:rPr>
                      </w:pPr>
                    </w:p>
                  </w:txbxContent>
                </v:textbox>
                <w10:wrap type="tight" anchorx="margin"/>
              </v:roundrect>
            </w:pict>
          </mc:Fallback>
        </mc:AlternateContent>
      </w:r>
    </w:p>
    <w:p w14:paraId="3978377C" w14:textId="77777777" w:rsidR="00844BC5" w:rsidRDefault="00844BC5" w:rsidP="00844BC5">
      <w:pPr>
        <w:ind w:left="567"/>
      </w:pPr>
    </w:p>
    <w:p w14:paraId="05AD4084" w14:textId="77777777" w:rsidR="00844BC5" w:rsidRDefault="00844BC5" w:rsidP="00844BC5">
      <w:pPr>
        <w:ind w:left="567" w:right="254"/>
        <w:rPr>
          <w:rFonts w:ascii="Calibri" w:hAnsi="Calibri"/>
          <w:b/>
          <w:bCs/>
          <w:color w:val="D40965"/>
        </w:rPr>
      </w:pPr>
    </w:p>
    <w:p w14:paraId="62C6B4F1" w14:textId="77777777" w:rsidR="003F4DF0" w:rsidRDefault="003F4DF0" w:rsidP="00844BC5">
      <w:pPr>
        <w:ind w:left="567" w:right="254"/>
        <w:rPr>
          <w:rFonts w:ascii="Calibri" w:hAnsi="Calibri" w:cs="Microsoft Sans Serif"/>
          <w:noProof/>
          <w:color w:val="767171" w:themeColor="background2" w:themeShade="80"/>
        </w:rPr>
      </w:pPr>
    </w:p>
    <w:p w14:paraId="50091F62" w14:textId="77777777" w:rsidR="003F4DF0" w:rsidRDefault="003F4DF0" w:rsidP="00844BC5">
      <w:pPr>
        <w:ind w:left="567" w:right="254"/>
        <w:rPr>
          <w:rFonts w:ascii="Calibri" w:hAnsi="Calibri" w:cs="Microsoft Sans Serif"/>
          <w:noProof/>
          <w:color w:val="767171" w:themeColor="background2" w:themeShade="80"/>
        </w:rPr>
      </w:pPr>
    </w:p>
    <w:p w14:paraId="40BFC2DC" w14:textId="77777777" w:rsidR="003F4DF0" w:rsidRDefault="003F4DF0" w:rsidP="00844BC5">
      <w:pPr>
        <w:ind w:left="567" w:right="254"/>
        <w:rPr>
          <w:rFonts w:ascii="Calibri" w:hAnsi="Calibri" w:cs="Microsoft Sans Serif"/>
          <w:noProof/>
          <w:color w:val="767171" w:themeColor="background2" w:themeShade="80"/>
        </w:rPr>
      </w:pPr>
    </w:p>
    <w:p w14:paraId="1376FA4B" w14:textId="77777777" w:rsidR="003F4DF0" w:rsidRPr="002D773F" w:rsidRDefault="003F4DF0" w:rsidP="00844BC5">
      <w:pPr>
        <w:ind w:left="567" w:right="254"/>
        <w:rPr>
          <w:rFonts w:ascii="Calibri" w:hAnsi="Calibri" w:cs="Microsoft Sans Serif"/>
          <w:noProof/>
          <w:color w:val="767171" w:themeColor="background2" w:themeShade="80"/>
        </w:rPr>
      </w:pPr>
    </w:p>
    <w:p w14:paraId="7199C783" w14:textId="77777777" w:rsidR="003F4DF0" w:rsidRPr="002D773F" w:rsidRDefault="003F4DF0" w:rsidP="003F4DF0">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Organisations should have a policy setting out an employee’s rights to adoption leave and adoption pay, which takes into account minimum statutory entitlements. An employer must not subject an employee to a disadvantage or dismiss him or her for taking, or seeking to take, adoption leave.</w:t>
      </w:r>
    </w:p>
    <w:p w14:paraId="3387D411" w14:textId="77777777" w:rsidR="003F4DF0" w:rsidRPr="002D773F" w:rsidRDefault="003F4DF0" w:rsidP="003F4DF0">
      <w:pPr>
        <w:ind w:left="567" w:right="254"/>
        <w:rPr>
          <w:rFonts w:ascii="Calibri" w:hAnsi="Calibri" w:cs="Microsoft Sans Serif"/>
          <w:noProof/>
          <w:color w:val="767171" w:themeColor="background2" w:themeShade="80"/>
        </w:rPr>
      </w:pPr>
    </w:p>
    <w:p w14:paraId="7CDF642B" w14:textId="061C8193" w:rsidR="003F4DF0" w:rsidRPr="002D773F" w:rsidRDefault="003F4DF0" w:rsidP="003F4DF0">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Employees might be eligible for Statutory Adoption Leave or Statutory Adoption Pay if they are:</w:t>
      </w:r>
    </w:p>
    <w:p w14:paraId="0EA3909D" w14:textId="684F9B6C" w:rsidR="003F4DF0" w:rsidRPr="002D773F" w:rsidRDefault="003F4DF0" w:rsidP="003F4DF0">
      <w:pPr>
        <w:ind w:left="567" w:right="254"/>
        <w:rPr>
          <w:rFonts w:ascii="Calibri" w:hAnsi="Calibri" w:cs="Microsoft Sans Serif"/>
          <w:noProof/>
          <w:color w:val="767171" w:themeColor="background2" w:themeShade="80"/>
        </w:rPr>
      </w:pPr>
    </w:p>
    <w:p w14:paraId="7844A425" w14:textId="6B1C1492" w:rsidR="003F4DF0" w:rsidRPr="002D773F" w:rsidRDefault="003F4DF0" w:rsidP="003F4DF0">
      <w:pPr>
        <w:numPr>
          <w:ilvl w:val="0"/>
          <w:numId w:val="13"/>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Adopting a child</w:t>
      </w:r>
    </w:p>
    <w:p w14:paraId="7C5A0770" w14:textId="62510034" w:rsidR="003F4DF0" w:rsidRPr="002D773F" w:rsidRDefault="003F4DF0" w:rsidP="003F4DF0">
      <w:pPr>
        <w:numPr>
          <w:ilvl w:val="0"/>
          <w:numId w:val="13"/>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Fostering a child permanently and becoming their legal parent (‘fostering to adopt’) </w:t>
      </w:r>
    </w:p>
    <w:p w14:paraId="24DC5863" w14:textId="05145802" w:rsidR="003F4DF0" w:rsidRPr="002D773F" w:rsidRDefault="003F4DF0" w:rsidP="003F4DF0">
      <w:pPr>
        <w:numPr>
          <w:ilvl w:val="0"/>
          <w:numId w:val="13"/>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Entering into a surrogacy arrangement </w:t>
      </w:r>
    </w:p>
    <w:p w14:paraId="510A6F9A" w14:textId="77777777" w:rsidR="003F4DF0" w:rsidRPr="002D773F" w:rsidRDefault="003F4DF0" w:rsidP="003F4DF0">
      <w:pPr>
        <w:ind w:left="567" w:right="254"/>
        <w:rPr>
          <w:rFonts w:ascii="Calibri" w:hAnsi="Calibri" w:cs="Microsoft Sans Serif"/>
          <w:noProof/>
          <w:color w:val="767171" w:themeColor="background2" w:themeShade="80"/>
        </w:rPr>
      </w:pPr>
    </w:p>
    <w:p w14:paraId="783D36AD" w14:textId="77777777" w:rsidR="003F4DF0" w:rsidRPr="002D773F" w:rsidRDefault="003F4DF0" w:rsidP="003F4DF0">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The following sample policy is provided for guidance only and should not be regarded as an authoritative statement of the law.</w:t>
      </w:r>
    </w:p>
    <w:p w14:paraId="65A41A6F" w14:textId="77777777" w:rsidR="00844BC5" w:rsidRPr="002D773F" w:rsidRDefault="00844BC5" w:rsidP="00844BC5">
      <w:pPr>
        <w:ind w:left="567" w:right="254"/>
        <w:rPr>
          <w:rFonts w:ascii="Calibri" w:hAnsi="Calibri" w:cs="Microsoft Sans Serif"/>
          <w:noProof/>
          <w:color w:val="767171" w:themeColor="background2" w:themeShade="80"/>
        </w:rPr>
      </w:pPr>
    </w:p>
    <w:p w14:paraId="7F40F361" w14:textId="21CCF95D" w:rsidR="003F4DF0" w:rsidRPr="002D773F" w:rsidRDefault="003F4DF0" w:rsidP="003F4DF0">
      <w:pPr>
        <w:ind w:left="567" w:right="254"/>
        <w:rPr>
          <w:rFonts w:ascii="Calibri" w:hAnsi="Calibri"/>
          <w:b/>
          <w:bCs/>
          <w:color w:val="F17424"/>
          <w:sz w:val="28"/>
          <w:szCs w:val="28"/>
        </w:rPr>
      </w:pPr>
      <w:r w:rsidRPr="002D773F">
        <w:rPr>
          <w:rFonts w:ascii="Calibri" w:hAnsi="Calibri"/>
          <w:b/>
          <w:bCs/>
          <w:color w:val="F17424"/>
          <w:sz w:val="28"/>
          <w:szCs w:val="28"/>
        </w:rPr>
        <w:t>Adoption Policy and Procedure</w:t>
      </w:r>
    </w:p>
    <w:p w14:paraId="79C5DAC7" w14:textId="77777777" w:rsidR="003F4DF0" w:rsidRPr="002D773F" w:rsidRDefault="003F4DF0" w:rsidP="003F4DF0">
      <w:pPr>
        <w:ind w:left="567" w:right="254"/>
        <w:rPr>
          <w:rFonts w:ascii="Calibri" w:hAnsi="Calibri"/>
          <w:b/>
          <w:bCs/>
          <w:color w:val="F17424"/>
          <w:sz w:val="28"/>
          <w:szCs w:val="28"/>
        </w:rPr>
      </w:pPr>
    </w:p>
    <w:p w14:paraId="4421BCB4" w14:textId="4C4477A3" w:rsidR="003F4DF0" w:rsidRPr="002D773F" w:rsidRDefault="003F4DF0" w:rsidP="003F4DF0">
      <w:pPr>
        <w:ind w:left="567" w:right="-31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It is </w:t>
      </w:r>
      <w:r w:rsidR="002D773F">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sidR="002D773F">
        <w:rPr>
          <w:rFonts w:ascii="Calibri" w:hAnsi="Calibri" w:cs="Microsoft Sans Serif"/>
          <w:noProof/>
          <w:color w:val="767171" w:themeColor="background2" w:themeShade="80"/>
        </w:rPr>
        <w:instrText xml:space="preserve"> FORMTEXT </w:instrText>
      </w:r>
      <w:r w:rsidR="002D773F">
        <w:rPr>
          <w:rFonts w:ascii="Calibri" w:hAnsi="Calibri" w:cs="Microsoft Sans Serif"/>
          <w:noProof/>
          <w:color w:val="767171" w:themeColor="background2" w:themeShade="80"/>
        </w:rPr>
      </w:r>
      <w:r w:rsidR="002D773F">
        <w:rPr>
          <w:rFonts w:ascii="Calibri" w:hAnsi="Calibri" w:cs="Microsoft Sans Serif"/>
          <w:noProof/>
          <w:color w:val="767171" w:themeColor="background2" w:themeShade="80"/>
        </w:rPr>
        <w:fldChar w:fldCharType="separate"/>
      </w:r>
      <w:r w:rsidR="002D773F">
        <w:rPr>
          <w:rFonts w:ascii="Calibri" w:hAnsi="Calibri" w:cs="Microsoft Sans Serif"/>
          <w:noProof/>
          <w:color w:val="767171" w:themeColor="background2" w:themeShade="80"/>
        </w:rPr>
        <w:t>[NAME OF ORGANISATION]</w:t>
      </w:r>
      <w:r w:rsidR="002D773F">
        <w:rPr>
          <w:rFonts w:ascii="Calibri" w:hAnsi="Calibri" w:cs="Microsoft Sans Serif"/>
          <w:noProof/>
          <w:color w:val="767171" w:themeColor="background2" w:themeShade="80"/>
        </w:rPr>
        <w:fldChar w:fldCharType="end"/>
      </w:r>
      <w:bookmarkEnd w:id="0"/>
      <w:r w:rsidRPr="002D773F">
        <w:rPr>
          <w:rFonts w:ascii="Calibri" w:hAnsi="Calibri" w:cs="Microsoft Sans Serif"/>
          <w:noProof/>
          <w:color w:val="767171" w:themeColor="background2" w:themeShade="80"/>
        </w:rPr>
        <w:t>’s policy to comply with both the letter and spirit of the law on adoption rights.  To this end its aim is to inform all employees of their entitlement to statutory adoption rights and to ensure that those rights are understood by employees who qualify.</w:t>
      </w:r>
    </w:p>
    <w:p w14:paraId="5D512CDD" w14:textId="77777777" w:rsidR="003F4DF0" w:rsidRPr="002D773F" w:rsidRDefault="003F4DF0" w:rsidP="003F4DF0">
      <w:pPr>
        <w:ind w:left="567" w:right="-313"/>
        <w:rPr>
          <w:rFonts w:ascii="Calibri" w:hAnsi="Calibri" w:cs="Microsoft Sans Serif"/>
          <w:noProof/>
          <w:color w:val="767171" w:themeColor="background2" w:themeShade="80"/>
        </w:rPr>
      </w:pPr>
    </w:p>
    <w:p w14:paraId="0E331492" w14:textId="197B68D5" w:rsidR="003F4DF0" w:rsidRPr="002D773F" w:rsidRDefault="003F4DF0" w:rsidP="003F4DF0">
      <w:pPr>
        <w:ind w:left="567" w:right="-31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An </w:t>
      </w:r>
      <w:r w:rsidRPr="002D773F">
        <w:rPr>
          <w:rFonts w:ascii="Calibri" w:hAnsi="Calibri" w:cs="Microsoft Sans Serif"/>
          <w:bCs/>
          <w:noProof/>
          <w:color w:val="767171" w:themeColor="background2" w:themeShade="80"/>
        </w:rPr>
        <w:t>employee</w:t>
      </w:r>
      <w:r w:rsidRPr="002D773F">
        <w:rPr>
          <w:rFonts w:ascii="Calibri" w:hAnsi="Calibri" w:cs="Microsoft Sans Serif"/>
          <w:noProof/>
          <w:color w:val="767171" w:themeColor="background2" w:themeShade="80"/>
        </w:rPr>
        <w:t xml:space="preserve"> is entitled to take 52 weeks' statutory adoption leave and receive statutory adoption pay (SAP) for 39 weeks when they adopt a child, providing they meet the qualifying criteria as laid out below.</w:t>
      </w:r>
    </w:p>
    <w:p w14:paraId="2E71782A" w14:textId="3D0DAAC8" w:rsidR="003F4DF0" w:rsidRPr="002D773F" w:rsidRDefault="003F4DF0" w:rsidP="003F4DF0">
      <w:pPr>
        <w:ind w:left="567" w:right="-313"/>
        <w:rPr>
          <w:rFonts w:ascii="Calibri" w:hAnsi="Calibri" w:cs="Microsoft Sans Serif"/>
          <w:noProof/>
          <w:color w:val="767171" w:themeColor="background2" w:themeShade="80"/>
        </w:rPr>
      </w:pPr>
    </w:p>
    <w:p w14:paraId="7B720ED1" w14:textId="14E8D643" w:rsidR="003F4DF0" w:rsidRPr="002D773F" w:rsidRDefault="003F4DF0" w:rsidP="003F4DF0">
      <w:pPr>
        <w:ind w:left="567" w:right="254"/>
        <w:rPr>
          <w:rFonts w:ascii="Calibri" w:hAnsi="Calibri"/>
          <w:color w:val="F17424"/>
          <w:sz w:val="28"/>
          <w:szCs w:val="28"/>
        </w:rPr>
      </w:pPr>
      <w:r w:rsidRPr="002D773F">
        <w:rPr>
          <w:rFonts w:ascii="Calibri" w:hAnsi="Calibri"/>
          <w:color w:val="F17424"/>
          <w:sz w:val="28"/>
          <w:szCs w:val="28"/>
        </w:rPr>
        <w:t>1. Entitlement to Statutory Adoption Leave (SAL)</w:t>
      </w:r>
    </w:p>
    <w:p w14:paraId="61AF570B" w14:textId="77777777" w:rsidR="003F4DF0" w:rsidRPr="002D773F" w:rsidRDefault="003F4DF0" w:rsidP="003F4DF0">
      <w:pPr>
        <w:ind w:left="567" w:right="254"/>
        <w:rPr>
          <w:rFonts w:ascii="Calibri" w:hAnsi="Calibri"/>
          <w:b/>
          <w:bCs/>
          <w:color w:val="D40965"/>
        </w:rPr>
      </w:pPr>
    </w:p>
    <w:p w14:paraId="433B8679" w14:textId="77777777" w:rsidR="003F4DF0" w:rsidRPr="002D773F" w:rsidRDefault="003F4DF0" w:rsidP="003F4DF0">
      <w:pPr>
        <w:ind w:left="567" w:right="-313"/>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t>The employee is entitled to take up to 52 weeks’ statutory adoption leave.</w:t>
      </w:r>
    </w:p>
    <w:p w14:paraId="5DA2ACF1" w14:textId="77777777" w:rsidR="003F4DF0" w:rsidRPr="002D773F" w:rsidRDefault="003F4DF0" w:rsidP="003F4DF0">
      <w:pPr>
        <w:ind w:left="567" w:right="-31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ab/>
      </w:r>
    </w:p>
    <w:p w14:paraId="44D18359" w14:textId="559877D9" w:rsidR="003F4DF0" w:rsidRPr="002D773F" w:rsidRDefault="003F4DF0" w:rsidP="003F4DF0">
      <w:pPr>
        <w:ind w:left="567" w:right="-313"/>
        <w:rPr>
          <w:rFonts w:ascii="Calibri" w:hAnsi="Calibri" w:cs="Microsoft Sans Serif"/>
          <w:b/>
          <w:noProof/>
          <w:color w:val="767171" w:themeColor="background2" w:themeShade="80"/>
        </w:rPr>
      </w:pPr>
      <w:r w:rsidRPr="002D773F">
        <w:rPr>
          <w:rFonts w:ascii="Calibri" w:hAnsi="Calibri" w:cs="Microsoft Sans Serif"/>
          <w:noProof/>
          <w:color w:val="767171" w:themeColor="background2" w:themeShade="80"/>
        </w:rPr>
        <w:t xml:space="preserve">The statutory adoption leave period is made up of 26 weeks' </w:t>
      </w:r>
      <w:r w:rsidRPr="002D773F">
        <w:rPr>
          <w:rFonts w:ascii="Calibri" w:hAnsi="Calibri" w:cs="Microsoft Sans Serif"/>
          <w:bCs/>
          <w:noProof/>
          <w:color w:val="767171" w:themeColor="background2" w:themeShade="80"/>
        </w:rPr>
        <w:t>ordinary adoption leave</w:t>
      </w:r>
      <w:r w:rsidRPr="002D773F">
        <w:rPr>
          <w:rFonts w:ascii="Calibri" w:hAnsi="Calibri" w:cs="Microsoft Sans Serif"/>
          <w:noProof/>
          <w:color w:val="767171" w:themeColor="background2" w:themeShade="80"/>
        </w:rPr>
        <w:t xml:space="preserve"> followed immediately by 26 weeks' </w:t>
      </w:r>
      <w:r w:rsidRPr="002D773F">
        <w:rPr>
          <w:rFonts w:ascii="Calibri" w:hAnsi="Calibri" w:cs="Microsoft Sans Serif"/>
          <w:bCs/>
          <w:noProof/>
          <w:color w:val="767171" w:themeColor="background2" w:themeShade="80"/>
        </w:rPr>
        <w:t>additional adoption leave</w:t>
      </w:r>
      <w:r w:rsidRPr="002D773F">
        <w:rPr>
          <w:rFonts w:ascii="Calibri" w:hAnsi="Calibri" w:cs="Microsoft Sans Serif"/>
          <w:b/>
          <w:noProof/>
          <w:color w:val="767171" w:themeColor="background2" w:themeShade="80"/>
        </w:rPr>
        <w:t>.</w:t>
      </w:r>
    </w:p>
    <w:p w14:paraId="553A9DCB" w14:textId="72994BC0" w:rsidR="003F4DF0" w:rsidRPr="002D773F" w:rsidRDefault="003F4DF0" w:rsidP="003F4DF0">
      <w:pPr>
        <w:ind w:left="567" w:right="-313"/>
        <w:rPr>
          <w:rFonts w:ascii="Calibri" w:hAnsi="Calibri" w:cs="Microsoft Sans Serif"/>
          <w:b/>
          <w:noProof/>
          <w:color w:val="767171" w:themeColor="background2" w:themeShade="80"/>
        </w:rPr>
      </w:pPr>
    </w:p>
    <w:p w14:paraId="7DFBFF8E" w14:textId="643A700C" w:rsidR="003F4DF0" w:rsidRPr="002D773F" w:rsidRDefault="003F4DF0" w:rsidP="003F4DF0">
      <w:pPr>
        <w:ind w:left="567" w:right="-313"/>
        <w:rPr>
          <w:rFonts w:ascii="Calibri" w:hAnsi="Calibri" w:cs="Microsoft Sans Serif"/>
          <w:b/>
          <w:noProof/>
          <w:color w:val="767171" w:themeColor="background2" w:themeShade="80"/>
        </w:rPr>
      </w:pPr>
    </w:p>
    <w:p w14:paraId="30E96CAE" w14:textId="56405233" w:rsidR="003F4DF0" w:rsidRPr="002D773F" w:rsidRDefault="003F4DF0" w:rsidP="003F4DF0">
      <w:pPr>
        <w:ind w:left="567" w:right="-313"/>
        <w:rPr>
          <w:rFonts w:ascii="Calibri" w:hAnsi="Calibri" w:cs="Microsoft Sans Serif"/>
          <w:b/>
          <w:noProof/>
          <w:color w:val="767171" w:themeColor="background2" w:themeShade="80"/>
        </w:rPr>
      </w:pPr>
    </w:p>
    <w:p w14:paraId="7C9E5C98" w14:textId="2B5BFA4E" w:rsidR="003F4DF0" w:rsidRPr="002D773F" w:rsidRDefault="003F4DF0" w:rsidP="003F4DF0">
      <w:pPr>
        <w:ind w:left="567" w:right="-313"/>
        <w:rPr>
          <w:rFonts w:ascii="Calibri" w:hAnsi="Calibri" w:cs="Microsoft Sans Serif"/>
          <w:b/>
          <w:noProof/>
          <w:color w:val="767171" w:themeColor="background2" w:themeShade="80"/>
        </w:rPr>
      </w:pPr>
    </w:p>
    <w:p w14:paraId="029E55F6" w14:textId="42F4BD12" w:rsidR="003F4DF0" w:rsidRPr="002D773F" w:rsidRDefault="003F4DF0" w:rsidP="003F4DF0">
      <w:pPr>
        <w:ind w:left="567" w:right="-313"/>
        <w:rPr>
          <w:rFonts w:ascii="Calibri" w:hAnsi="Calibri" w:cs="Microsoft Sans Serif"/>
          <w:b/>
          <w:noProof/>
          <w:color w:val="767171" w:themeColor="background2" w:themeShade="80"/>
        </w:rPr>
      </w:pPr>
    </w:p>
    <w:p w14:paraId="42063827" w14:textId="77777777" w:rsidR="003F4DF0" w:rsidRPr="002D773F" w:rsidRDefault="003F4DF0" w:rsidP="003F4DF0">
      <w:pPr>
        <w:ind w:left="567" w:right="-313"/>
        <w:rPr>
          <w:rFonts w:ascii="Calibri" w:hAnsi="Calibri" w:cs="Microsoft Sans Serif"/>
          <w:b/>
          <w:noProof/>
          <w:color w:val="767171" w:themeColor="background2" w:themeShade="80"/>
        </w:rPr>
      </w:pPr>
    </w:p>
    <w:p w14:paraId="73C810FB" w14:textId="270DDA1A" w:rsidR="003F4DF0" w:rsidRPr="002D773F" w:rsidRDefault="003F4DF0" w:rsidP="003F4DF0">
      <w:pPr>
        <w:ind w:left="567" w:right="254"/>
        <w:rPr>
          <w:rFonts w:ascii="Calibri" w:hAnsi="Calibri"/>
          <w:color w:val="F17424"/>
          <w:sz w:val="28"/>
          <w:szCs w:val="28"/>
        </w:rPr>
      </w:pPr>
      <w:r w:rsidRPr="002D773F">
        <w:rPr>
          <w:rFonts w:ascii="Calibri" w:hAnsi="Calibri"/>
          <w:color w:val="F17424"/>
          <w:sz w:val="28"/>
          <w:szCs w:val="28"/>
        </w:rPr>
        <w:t>2. Eligibility for Statutory Adoption Leave (SAL)</w:t>
      </w:r>
    </w:p>
    <w:p w14:paraId="5D405D20" w14:textId="77777777" w:rsidR="003F4DF0" w:rsidRPr="002D773F" w:rsidRDefault="003F4DF0" w:rsidP="003F4DF0">
      <w:pPr>
        <w:ind w:left="567" w:right="254"/>
        <w:rPr>
          <w:rFonts w:ascii="Calibri" w:hAnsi="Calibri"/>
          <w:b/>
          <w:bCs/>
          <w:color w:val="D40965"/>
        </w:rPr>
      </w:pPr>
    </w:p>
    <w:p w14:paraId="79547D7E" w14:textId="362724AA" w:rsidR="003F4DF0" w:rsidRPr="002D773F" w:rsidRDefault="003F4DF0" w:rsidP="003F4DF0">
      <w:pPr>
        <w:ind w:left="567" w:right="254"/>
        <w:rPr>
          <w:rFonts w:ascii="Calibri" w:hAnsi="Calibri"/>
          <w:color w:val="F17424"/>
          <w:sz w:val="28"/>
          <w:szCs w:val="28"/>
        </w:rPr>
      </w:pPr>
      <w:r w:rsidRPr="002D773F">
        <w:rPr>
          <w:rFonts w:ascii="Calibri" w:hAnsi="Calibri"/>
          <w:color w:val="F17424"/>
          <w:sz w:val="28"/>
          <w:szCs w:val="28"/>
        </w:rPr>
        <w:t>UK Adoptions</w:t>
      </w:r>
    </w:p>
    <w:p w14:paraId="395F3BEA" w14:textId="77777777" w:rsidR="003F4DF0" w:rsidRPr="002D773F" w:rsidRDefault="003F4DF0" w:rsidP="003F4DF0">
      <w:pPr>
        <w:ind w:left="567" w:right="254"/>
        <w:rPr>
          <w:rFonts w:ascii="Calibri" w:hAnsi="Calibri"/>
          <w:b/>
          <w:bCs/>
          <w:color w:val="D40965"/>
        </w:rPr>
      </w:pPr>
    </w:p>
    <w:p w14:paraId="31B78326" w14:textId="1724ED32" w:rsidR="003F4DF0" w:rsidRPr="002D773F" w:rsidRDefault="003F4DF0" w:rsidP="003F4DF0">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An </w:t>
      </w:r>
      <w:r w:rsidRPr="002D773F">
        <w:rPr>
          <w:rFonts w:ascii="Calibri" w:hAnsi="Calibri" w:cs="Microsoft Sans Serif"/>
          <w:bCs/>
          <w:noProof/>
          <w:color w:val="767171" w:themeColor="background2" w:themeShade="80"/>
        </w:rPr>
        <w:t>employee</w:t>
      </w:r>
      <w:r w:rsidRPr="002D773F">
        <w:rPr>
          <w:rFonts w:ascii="Calibri" w:hAnsi="Calibri" w:cs="Microsoft Sans Serif"/>
          <w:noProof/>
          <w:color w:val="767171" w:themeColor="background2" w:themeShade="80"/>
        </w:rPr>
        <w:t xml:space="preserve"> is entitled to statutory adoption leave when they: </w:t>
      </w:r>
    </w:p>
    <w:p w14:paraId="7EAC5BA5" w14:textId="1F922399" w:rsidR="003F4DF0" w:rsidRPr="002D773F" w:rsidRDefault="003F4DF0" w:rsidP="003F4DF0">
      <w:pPr>
        <w:ind w:left="567" w:right="254"/>
        <w:rPr>
          <w:rFonts w:ascii="Calibri" w:hAnsi="Calibri" w:cs="Microsoft Sans Serif"/>
          <w:noProof/>
          <w:color w:val="767171" w:themeColor="background2" w:themeShade="80"/>
        </w:rPr>
      </w:pPr>
    </w:p>
    <w:p w14:paraId="476CCC77" w14:textId="77777777" w:rsidR="003F4DF0" w:rsidRPr="002D773F" w:rsidRDefault="003F4DF0" w:rsidP="003F4DF0">
      <w:pPr>
        <w:numPr>
          <w:ilvl w:val="0"/>
          <w:numId w:val="14"/>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Have been matched with a child to be placed with them by a UK adoption agency </w:t>
      </w:r>
    </w:p>
    <w:p w14:paraId="33ECCE98" w14:textId="77777777" w:rsidR="003F4DF0" w:rsidRPr="002D773F" w:rsidRDefault="003F4DF0" w:rsidP="003F4DF0">
      <w:pPr>
        <w:numPr>
          <w:ilvl w:val="0"/>
          <w:numId w:val="14"/>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Have notified the agency that they agree that the child should be placed with them and agree the date of placement </w:t>
      </w:r>
    </w:p>
    <w:p w14:paraId="1EBE5D23" w14:textId="77777777" w:rsidR="003F4DF0" w:rsidRPr="002D773F" w:rsidRDefault="003F4DF0" w:rsidP="003F4DF0">
      <w:pPr>
        <w:numPr>
          <w:ilvl w:val="0"/>
          <w:numId w:val="14"/>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Have been employed with this organisation for at least 26 weeks into the week in which they are notified of having been matched with the child</w:t>
      </w:r>
    </w:p>
    <w:p w14:paraId="0807B8DF" w14:textId="77777777" w:rsidR="003F4DF0" w:rsidRPr="002D773F" w:rsidRDefault="003F4DF0" w:rsidP="003F4DF0">
      <w:pPr>
        <w:numPr>
          <w:ilvl w:val="0"/>
          <w:numId w:val="14"/>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Have notified this organisation of when they want to take their statutory adoption leave no more than seven days after they are notified that they have been matched with a child Overseas adoptions</w:t>
      </w:r>
    </w:p>
    <w:p w14:paraId="446C664B" w14:textId="784AC4AE" w:rsidR="003F4DF0" w:rsidRPr="002D773F" w:rsidRDefault="003F4DF0" w:rsidP="003F4DF0">
      <w:pPr>
        <w:ind w:left="567" w:right="254"/>
        <w:rPr>
          <w:rFonts w:ascii="Calibri" w:hAnsi="Calibri" w:cs="Microsoft Sans Serif"/>
          <w:noProof/>
          <w:color w:val="767171" w:themeColor="background2" w:themeShade="80"/>
        </w:rPr>
      </w:pPr>
    </w:p>
    <w:p w14:paraId="2BEBFAFA" w14:textId="77777777" w:rsidR="003F4DF0" w:rsidRPr="002D773F" w:rsidRDefault="003F4DF0" w:rsidP="003F4DF0">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An </w:t>
      </w:r>
      <w:r w:rsidRPr="002D773F">
        <w:rPr>
          <w:rFonts w:ascii="Calibri" w:hAnsi="Calibri" w:cs="Microsoft Sans Serif"/>
          <w:bCs/>
          <w:noProof/>
          <w:color w:val="767171" w:themeColor="background2" w:themeShade="80"/>
        </w:rPr>
        <w:t>employee</w:t>
      </w:r>
      <w:r w:rsidRPr="002D773F">
        <w:rPr>
          <w:rFonts w:ascii="Calibri" w:hAnsi="Calibri" w:cs="Microsoft Sans Serif"/>
          <w:noProof/>
          <w:color w:val="767171" w:themeColor="background2" w:themeShade="80"/>
        </w:rPr>
        <w:t xml:space="preserve"> is entitled to statutory adoption leave if they: </w:t>
      </w:r>
    </w:p>
    <w:p w14:paraId="67684863" w14:textId="3D43D0BC" w:rsidR="003F4DF0" w:rsidRPr="002D773F" w:rsidRDefault="003F4DF0" w:rsidP="003F4DF0">
      <w:pPr>
        <w:ind w:left="567" w:right="254"/>
        <w:rPr>
          <w:rFonts w:ascii="Calibri" w:hAnsi="Calibri" w:cs="Microsoft Sans Serif"/>
          <w:noProof/>
          <w:color w:val="767171" w:themeColor="background2" w:themeShade="80"/>
        </w:rPr>
      </w:pPr>
    </w:p>
    <w:p w14:paraId="5F07E15E" w14:textId="60ED5EC2" w:rsidR="003F4DF0" w:rsidRPr="002D773F" w:rsidRDefault="003F4DF0" w:rsidP="003F4DF0">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Have received </w:t>
      </w:r>
      <w:r w:rsidRPr="002D773F">
        <w:rPr>
          <w:rFonts w:ascii="Calibri" w:hAnsi="Calibri" w:cs="Microsoft Sans Serif"/>
          <w:b/>
          <w:noProof/>
          <w:color w:val="767171" w:themeColor="background2" w:themeShade="80"/>
        </w:rPr>
        <w:t>official notification</w:t>
      </w:r>
      <w:r w:rsidRPr="002D773F">
        <w:rPr>
          <w:rFonts w:ascii="Calibri" w:hAnsi="Calibri" w:cs="Microsoft Sans Serif"/>
          <w:noProof/>
          <w:color w:val="767171" w:themeColor="background2" w:themeShade="80"/>
        </w:rPr>
        <w:t xml:space="preserve"> from the relevant UK authority of their eligibility to adopt a child from abroad </w:t>
      </w:r>
    </w:p>
    <w:p w14:paraId="4C5DC274" w14:textId="0B131D4A" w:rsidR="003F4DF0" w:rsidRPr="002D773F" w:rsidRDefault="003F4DF0" w:rsidP="003F4DF0">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Have been employed with this organisation for at least 26 weeks by the time they have received official notification or by the time their statutory adoption leave is due to begin, whichever is later </w:t>
      </w:r>
    </w:p>
    <w:p w14:paraId="43F9C27E" w14:textId="65639765" w:rsidR="003F4DF0" w:rsidRPr="002D773F" w:rsidRDefault="003F4DF0" w:rsidP="003F4DF0">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Have given you the correct notification </w:t>
      </w:r>
    </w:p>
    <w:p w14:paraId="5FA73A42" w14:textId="4D56EA13" w:rsidR="003F4DF0" w:rsidRPr="002D773F" w:rsidRDefault="003F4DF0" w:rsidP="003F4DF0">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Are the child's adopter. This is the person who will adopt or has adopted the child or, in a case where the child will be or has been adopted by two people jointly, whichever of the joint adopters has chosen to take adoption leave in respect of the child</w:t>
      </w:r>
    </w:p>
    <w:p w14:paraId="14A948B9" w14:textId="1D1AF1AA" w:rsidR="003F4DF0" w:rsidRPr="002D773F" w:rsidRDefault="003F4DF0" w:rsidP="003F4DF0">
      <w:pPr>
        <w:ind w:right="254"/>
        <w:rPr>
          <w:rFonts w:ascii="Calibri" w:hAnsi="Calibri" w:cs="Microsoft Sans Serif"/>
          <w:noProof/>
          <w:color w:val="767171" w:themeColor="background2" w:themeShade="80"/>
        </w:rPr>
      </w:pPr>
    </w:p>
    <w:p w14:paraId="73F002D8" w14:textId="77777777" w:rsidR="003F4DF0" w:rsidRPr="002D773F" w:rsidRDefault="003F4DF0" w:rsidP="003F4DF0">
      <w:pPr>
        <w:snapToGrid w:val="0"/>
        <w:ind w:left="567" w:right="254"/>
        <w:jc w:val="center"/>
        <w:rPr>
          <w:rFonts w:ascii="Calibri" w:hAnsi="Calibri" w:cs="Microsoft Sans Serif"/>
          <w:b/>
          <w:bCs/>
          <w:noProof/>
          <w:color w:val="F17424"/>
          <w:sz w:val="28"/>
          <w:szCs w:val="28"/>
        </w:rPr>
      </w:pPr>
      <w:r w:rsidRPr="002D773F">
        <w:rPr>
          <w:rFonts w:ascii="Calibri" w:hAnsi="Calibri" w:cs="Microsoft Sans Serif"/>
          <w:b/>
          <w:bCs/>
          <w:noProof/>
          <w:color w:val="F17424"/>
          <w:sz w:val="28"/>
          <w:szCs w:val="28"/>
        </w:rPr>
        <w:t>Information</w:t>
      </w:r>
    </w:p>
    <w:p w14:paraId="0EE047C7" w14:textId="318CCBC0" w:rsidR="003F4DF0" w:rsidRPr="002D773F" w:rsidRDefault="003F4DF0" w:rsidP="003F4DF0">
      <w:pPr>
        <w:ind w:left="567" w:right="254"/>
        <w:jc w:val="center"/>
        <w:rPr>
          <w:rFonts w:ascii="Calibri" w:hAnsi="Calibri"/>
          <w:b/>
          <w:bCs/>
          <w:color w:val="767171" w:themeColor="background2" w:themeShade="80"/>
        </w:rPr>
      </w:pPr>
      <w:r w:rsidRPr="002D773F">
        <w:rPr>
          <w:rFonts w:ascii="Calibri" w:hAnsi="Calibri"/>
          <w:b/>
          <w:bCs/>
          <w:color w:val="767171" w:themeColor="background2" w:themeShade="80"/>
        </w:rPr>
        <w:t>Official Notification of Overseas Adoptions</w:t>
      </w:r>
    </w:p>
    <w:p w14:paraId="69CEDADA" w14:textId="6BFB46B6" w:rsidR="003F4DF0" w:rsidRPr="002D773F" w:rsidRDefault="003F4DF0" w:rsidP="003F4DF0">
      <w:pPr>
        <w:ind w:left="567" w:right="254"/>
        <w:jc w:val="center"/>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This is written notification issued by or on behalf of the relevant domestic authority that </w:t>
      </w:r>
      <w:r w:rsidRPr="002D773F">
        <w:rPr>
          <w:rFonts w:ascii="Calibri" w:hAnsi="Calibri" w:cs="Microsoft Sans Serif"/>
          <w:noProof/>
          <w:color w:val="767171" w:themeColor="background2" w:themeShade="80"/>
        </w:rPr>
        <w:br/>
        <w:t xml:space="preserve">they have issued a certificate which confirms that the other or main adopter </w:t>
      </w:r>
      <w:r w:rsidRPr="002D773F">
        <w:rPr>
          <w:rFonts w:ascii="Calibri" w:hAnsi="Calibri" w:cs="Microsoft Sans Serif"/>
          <w:noProof/>
          <w:color w:val="767171" w:themeColor="background2" w:themeShade="80"/>
        </w:rPr>
        <w:br/>
        <w:t>is eligible to adopt.</w:t>
      </w:r>
    </w:p>
    <w:p w14:paraId="21D498C0" w14:textId="4F9697E9" w:rsidR="003F4DF0" w:rsidRPr="002D773F" w:rsidRDefault="003F4DF0" w:rsidP="003F4DF0">
      <w:pPr>
        <w:ind w:left="567" w:right="254"/>
        <w:jc w:val="center"/>
        <w:rPr>
          <w:rFonts w:ascii="Calibri" w:hAnsi="Calibri" w:cs="Microsoft Sans Serif"/>
          <w:noProof/>
          <w:color w:val="767171" w:themeColor="background2" w:themeShade="80"/>
        </w:rPr>
      </w:pPr>
    </w:p>
    <w:p w14:paraId="0CC2B246" w14:textId="62E48E30" w:rsidR="003F4DF0" w:rsidRPr="002D773F" w:rsidRDefault="003F4DF0" w:rsidP="003F4DF0">
      <w:pPr>
        <w:ind w:left="567" w:right="254"/>
        <w:rPr>
          <w:rFonts w:ascii="Calibri" w:hAnsi="Calibri"/>
          <w:color w:val="F17424"/>
          <w:sz w:val="28"/>
          <w:szCs w:val="28"/>
        </w:rPr>
      </w:pPr>
      <w:r w:rsidRPr="002D773F">
        <w:rPr>
          <w:rFonts w:ascii="Calibri" w:hAnsi="Calibri"/>
          <w:color w:val="F17424"/>
          <w:sz w:val="28"/>
          <w:szCs w:val="28"/>
        </w:rPr>
        <w:t>Joint and Individual Adoptions</w:t>
      </w:r>
    </w:p>
    <w:p w14:paraId="243DEE3D" w14:textId="77777777" w:rsidR="003F4DF0" w:rsidRPr="002D773F" w:rsidRDefault="003F4DF0" w:rsidP="003F4DF0">
      <w:pPr>
        <w:ind w:left="567" w:right="254"/>
        <w:rPr>
          <w:rFonts w:ascii="Calibri" w:hAnsi="Calibri"/>
          <w:b/>
          <w:bCs/>
          <w:color w:val="D40965"/>
        </w:rPr>
      </w:pPr>
    </w:p>
    <w:p w14:paraId="6CD936F7" w14:textId="77777777" w:rsidR="003F4DF0" w:rsidRPr="002D773F" w:rsidRDefault="003F4DF0" w:rsidP="003F4DF0">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Where a couple are adopting jointly, they can choose who will take statutory adoption leave and who (regardless of gender) will take statutory paternity leave (SPL).</w:t>
      </w:r>
    </w:p>
    <w:p w14:paraId="641E9139" w14:textId="77777777" w:rsidR="003F4DF0" w:rsidRPr="002D773F" w:rsidRDefault="003F4DF0" w:rsidP="003F4DF0">
      <w:pPr>
        <w:ind w:left="567" w:right="254"/>
        <w:rPr>
          <w:rFonts w:ascii="Calibri" w:hAnsi="Calibri" w:cs="Microsoft Sans Serif"/>
          <w:noProof/>
          <w:color w:val="767171" w:themeColor="background2" w:themeShade="80"/>
        </w:rPr>
      </w:pPr>
    </w:p>
    <w:p w14:paraId="03B61C57" w14:textId="3665BF7D" w:rsidR="003F4DF0" w:rsidRPr="002D773F" w:rsidRDefault="003F4DF0" w:rsidP="003F4DF0">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If an employee is adopting individually, only they are eligible for statutory adoption leave, although their partner (regardless of gender) may be eligible for statutory paternity leave.</w:t>
      </w:r>
    </w:p>
    <w:p w14:paraId="786FF360" w14:textId="7F83C76A" w:rsidR="003F4DF0" w:rsidRPr="002D773F" w:rsidRDefault="003F4DF0" w:rsidP="003F4DF0">
      <w:pPr>
        <w:ind w:left="567" w:right="254"/>
        <w:rPr>
          <w:rFonts w:ascii="Calibri" w:hAnsi="Calibri" w:cs="Microsoft Sans Serif"/>
          <w:noProof/>
          <w:color w:val="767171" w:themeColor="background2" w:themeShade="80"/>
        </w:rPr>
      </w:pPr>
    </w:p>
    <w:p w14:paraId="7D86380C" w14:textId="6A9E8DFB" w:rsidR="003F4DF0" w:rsidRPr="002D773F" w:rsidRDefault="003F4DF0" w:rsidP="003F4DF0">
      <w:pPr>
        <w:ind w:left="567" w:right="254"/>
        <w:rPr>
          <w:rFonts w:ascii="Calibri" w:hAnsi="Calibri" w:cs="Microsoft Sans Serif"/>
          <w:noProof/>
          <w:color w:val="767171" w:themeColor="background2" w:themeShade="80"/>
        </w:rPr>
      </w:pPr>
    </w:p>
    <w:p w14:paraId="5FB9CCDE" w14:textId="13767949" w:rsidR="003F4DF0" w:rsidRPr="002D773F" w:rsidRDefault="003F4DF0" w:rsidP="003F4DF0">
      <w:pPr>
        <w:ind w:left="567" w:right="254"/>
        <w:rPr>
          <w:rFonts w:ascii="Calibri" w:hAnsi="Calibri" w:cs="Microsoft Sans Serif"/>
          <w:noProof/>
          <w:color w:val="767171" w:themeColor="background2" w:themeShade="80"/>
        </w:rPr>
      </w:pPr>
    </w:p>
    <w:p w14:paraId="4317A356" w14:textId="2C05564B" w:rsidR="003F4DF0" w:rsidRPr="002D773F" w:rsidRDefault="003F4DF0" w:rsidP="003F4DF0">
      <w:pPr>
        <w:ind w:left="567" w:right="254"/>
        <w:rPr>
          <w:rFonts w:ascii="Calibri" w:hAnsi="Calibri" w:cs="Microsoft Sans Serif"/>
          <w:noProof/>
          <w:color w:val="767171" w:themeColor="background2" w:themeShade="80"/>
        </w:rPr>
      </w:pPr>
    </w:p>
    <w:p w14:paraId="6963EDF9" w14:textId="1F7E008E" w:rsidR="003F4DF0" w:rsidRPr="002D773F" w:rsidRDefault="003F4DF0" w:rsidP="003F4DF0">
      <w:pPr>
        <w:ind w:left="567" w:right="254"/>
        <w:rPr>
          <w:rFonts w:ascii="Calibri" w:hAnsi="Calibri" w:cs="Microsoft Sans Serif"/>
          <w:noProof/>
          <w:color w:val="767171" w:themeColor="background2" w:themeShade="80"/>
        </w:rPr>
      </w:pPr>
    </w:p>
    <w:p w14:paraId="1959BE3C" w14:textId="044302E4" w:rsidR="003F4DF0" w:rsidRPr="002D773F" w:rsidRDefault="003F4DF0" w:rsidP="003F4DF0">
      <w:pPr>
        <w:ind w:left="567" w:right="254"/>
        <w:rPr>
          <w:rFonts w:ascii="Calibri" w:hAnsi="Calibri"/>
          <w:color w:val="F17424"/>
          <w:sz w:val="28"/>
          <w:szCs w:val="28"/>
        </w:rPr>
      </w:pPr>
      <w:r w:rsidRPr="002D773F">
        <w:rPr>
          <w:rFonts w:ascii="Calibri" w:hAnsi="Calibri"/>
          <w:color w:val="F17424"/>
          <w:sz w:val="28"/>
          <w:szCs w:val="28"/>
        </w:rPr>
        <w:lastRenderedPageBreak/>
        <w:t>Foster Parents Who Adopt a Child</w:t>
      </w:r>
    </w:p>
    <w:p w14:paraId="22E3C6EF" w14:textId="77777777" w:rsidR="003F4DF0" w:rsidRPr="002D773F" w:rsidRDefault="003F4DF0" w:rsidP="003F4DF0">
      <w:pPr>
        <w:ind w:left="567" w:right="254"/>
        <w:rPr>
          <w:rFonts w:ascii="Calibri" w:hAnsi="Calibri"/>
          <w:b/>
          <w:bCs/>
          <w:color w:val="D40965"/>
        </w:rPr>
      </w:pPr>
    </w:p>
    <w:p w14:paraId="76CA3D13" w14:textId="77777777" w:rsidR="003F4DF0" w:rsidRPr="002D773F" w:rsidRDefault="003F4DF0" w:rsidP="003F4DF0">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A foster parent can take statutory adoption leave if:</w:t>
      </w:r>
    </w:p>
    <w:p w14:paraId="3FE7F91D" w14:textId="7C1E3E7B" w:rsidR="003F4DF0" w:rsidRPr="002D773F" w:rsidRDefault="003F4DF0" w:rsidP="003F4DF0">
      <w:pPr>
        <w:ind w:left="567" w:right="254"/>
        <w:rPr>
          <w:rFonts w:ascii="Calibri" w:hAnsi="Calibri" w:cs="Microsoft Sans Serif"/>
          <w:noProof/>
          <w:color w:val="767171" w:themeColor="background2" w:themeShade="80"/>
        </w:rPr>
      </w:pPr>
    </w:p>
    <w:p w14:paraId="11EA1A9D" w14:textId="7073C22E" w:rsidR="003F4DF0" w:rsidRPr="002D773F" w:rsidRDefault="003F4DF0"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child that the employee fostered is then matched with them for adoption </w:t>
      </w:r>
      <w:r w:rsidRPr="002D773F">
        <w:rPr>
          <w:rFonts w:ascii="Calibri" w:hAnsi="Calibri" w:cs="Microsoft Sans Serif"/>
          <w:bCs/>
          <w:noProof/>
          <w:color w:val="767171" w:themeColor="background2" w:themeShade="80"/>
        </w:rPr>
        <w:t xml:space="preserve">by a UK adoption </w:t>
      </w:r>
      <w:r w:rsidRPr="002D773F">
        <w:rPr>
          <w:rFonts w:ascii="Calibri" w:hAnsi="Calibri" w:cs="Microsoft Sans Serif"/>
          <w:noProof/>
          <w:color w:val="767171" w:themeColor="background2" w:themeShade="80"/>
        </w:rPr>
        <w:t>agency</w:t>
      </w:r>
      <w:r w:rsidRPr="002D773F">
        <w:rPr>
          <w:rFonts w:ascii="Calibri" w:hAnsi="Calibri" w:cs="Microsoft Sans Serif"/>
          <w:bCs/>
          <w:noProof/>
          <w:color w:val="767171" w:themeColor="background2" w:themeShade="80"/>
        </w:rPr>
        <w:t>.</w:t>
      </w:r>
      <w:r w:rsidRPr="002D773F">
        <w:rPr>
          <w:rFonts w:ascii="Calibri" w:hAnsi="Calibri" w:cs="Microsoft Sans Serif"/>
          <w:noProof/>
          <w:color w:val="767171" w:themeColor="background2" w:themeShade="80"/>
        </w:rPr>
        <w:t xml:space="preserve"> Adoption via a court order does not count. </w:t>
      </w:r>
    </w:p>
    <w:p w14:paraId="5D0BAC36" w14:textId="0E1D298E" w:rsidR="003F4DF0"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w:t>
      </w:r>
      <w:r w:rsidR="003F4DF0" w:rsidRPr="002D773F">
        <w:rPr>
          <w:rFonts w:ascii="Calibri" w:hAnsi="Calibri" w:cs="Microsoft Sans Serif"/>
          <w:noProof/>
          <w:color w:val="767171" w:themeColor="background2" w:themeShade="80"/>
        </w:rPr>
        <w:t xml:space="preserve">he child is then actually placed with them for adoption </w:t>
      </w:r>
    </w:p>
    <w:p w14:paraId="23DA6FC8" w14:textId="1433B659" w:rsidR="003F4DF0"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w:t>
      </w:r>
      <w:r w:rsidR="003F4DF0" w:rsidRPr="002D773F">
        <w:rPr>
          <w:rFonts w:ascii="Calibri" w:hAnsi="Calibri" w:cs="Microsoft Sans Serif"/>
          <w:noProof/>
          <w:color w:val="767171" w:themeColor="background2" w:themeShade="80"/>
        </w:rPr>
        <w:t>he usual notification and service criteria still apply. The adoption leave only relates to the actual placement for adoption - any period of foster caring does not count.</w:t>
      </w:r>
    </w:p>
    <w:p w14:paraId="1EE72DCE" w14:textId="1409FE22" w:rsidR="00496238" w:rsidRPr="002D773F" w:rsidRDefault="00496238" w:rsidP="00496238">
      <w:pPr>
        <w:ind w:right="254"/>
        <w:rPr>
          <w:rFonts w:ascii="Calibri" w:hAnsi="Calibri" w:cs="Microsoft Sans Serif"/>
          <w:noProof/>
          <w:color w:val="767171" w:themeColor="background2" w:themeShade="80"/>
        </w:rPr>
      </w:pPr>
    </w:p>
    <w:p w14:paraId="271BF922" w14:textId="33978219"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Special Guardianships</w:t>
      </w:r>
    </w:p>
    <w:p w14:paraId="77315A3A" w14:textId="77777777" w:rsidR="00496238" w:rsidRPr="002D773F" w:rsidRDefault="00496238" w:rsidP="00496238">
      <w:pPr>
        <w:ind w:left="567" w:right="254"/>
        <w:rPr>
          <w:rFonts w:ascii="Calibri" w:hAnsi="Calibri"/>
          <w:b/>
          <w:bCs/>
          <w:color w:val="D40965"/>
        </w:rPr>
      </w:pPr>
    </w:p>
    <w:p w14:paraId="1A3C2F09" w14:textId="723286F0"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Statutory adoption leave is not available to special guardianships.</w:t>
      </w:r>
    </w:p>
    <w:p w14:paraId="176FA804" w14:textId="76558C55" w:rsidR="00496238" w:rsidRPr="002D773F" w:rsidRDefault="00496238" w:rsidP="00496238">
      <w:pPr>
        <w:ind w:left="567" w:right="254"/>
        <w:rPr>
          <w:rFonts w:ascii="Calibri" w:hAnsi="Calibri" w:cs="Microsoft Sans Serif"/>
          <w:noProof/>
          <w:color w:val="767171" w:themeColor="background2" w:themeShade="80"/>
        </w:rPr>
      </w:pPr>
    </w:p>
    <w:p w14:paraId="691A467B" w14:textId="4EDC157C"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Surrogacy</w:t>
      </w:r>
    </w:p>
    <w:p w14:paraId="300ED6F8" w14:textId="77777777" w:rsidR="00496238" w:rsidRPr="002D773F" w:rsidRDefault="00496238" w:rsidP="00496238">
      <w:pPr>
        <w:ind w:left="567" w:right="254"/>
        <w:rPr>
          <w:rFonts w:ascii="Calibri" w:hAnsi="Calibri"/>
          <w:b/>
          <w:bCs/>
          <w:color w:val="D40965"/>
        </w:rPr>
      </w:pPr>
    </w:p>
    <w:p w14:paraId="0E55651C" w14:textId="7777777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The requirements are the same if the employee is in a surrogacy arrangement, except they must have been continuously employed for at least 26 weeks by the 15th week before the baby’s due.</w:t>
      </w:r>
    </w:p>
    <w:p w14:paraId="2CA9DE44" w14:textId="77777777" w:rsidR="00496238" w:rsidRPr="002D773F" w:rsidRDefault="00496238" w:rsidP="00496238">
      <w:pPr>
        <w:ind w:left="567" w:right="254"/>
        <w:rPr>
          <w:rFonts w:ascii="Calibri" w:hAnsi="Calibri" w:cs="Microsoft Sans Serif"/>
          <w:noProof/>
          <w:color w:val="767171" w:themeColor="background2" w:themeShade="80"/>
        </w:rPr>
      </w:pPr>
    </w:p>
    <w:p w14:paraId="7D14AD1F" w14:textId="0198144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They must also:</w:t>
      </w:r>
    </w:p>
    <w:p w14:paraId="424E9DBE" w14:textId="05F434E2" w:rsidR="00496238" w:rsidRPr="002D773F" w:rsidRDefault="00496238" w:rsidP="00496238">
      <w:pPr>
        <w:ind w:left="567" w:right="254"/>
        <w:rPr>
          <w:rFonts w:ascii="Calibri" w:hAnsi="Calibri" w:cs="Microsoft Sans Serif"/>
          <w:noProof/>
          <w:color w:val="767171" w:themeColor="background2" w:themeShade="80"/>
        </w:rPr>
      </w:pPr>
    </w:p>
    <w:p w14:paraId="7CE9EA82" w14:textId="73C53ECD" w:rsidR="00496238" w:rsidRPr="002D773F" w:rsidRDefault="00496238" w:rsidP="00496238">
      <w:pPr>
        <w:numPr>
          <w:ilvl w:val="0"/>
          <w:numId w:val="16"/>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Intend to apply for a </w:t>
      </w:r>
      <w:hyperlink r:id="rId9" w:history="1">
        <w:r w:rsidRPr="002D773F">
          <w:rPr>
            <w:rStyle w:val="Hyperlink"/>
            <w:rFonts w:ascii="Calibri" w:hAnsi="Calibri" w:cs="Microsoft Sans Serif"/>
            <w:b/>
            <w:bCs/>
            <w:noProof/>
          </w:rPr>
          <w:t>parental order</w:t>
        </w:r>
      </w:hyperlink>
      <w:r w:rsidRPr="002D773F">
        <w:rPr>
          <w:rFonts w:ascii="Calibri" w:hAnsi="Calibri" w:cs="Microsoft Sans Serif"/>
          <w:noProof/>
          <w:color w:val="767171" w:themeColor="background2" w:themeShade="80"/>
        </w:rPr>
        <w:t xml:space="preserve"> within 6 months of the child’s birth </w:t>
      </w:r>
    </w:p>
    <w:p w14:paraId="34D665D4" w14:textId="787EA433" w:rsidR="00496238" w:rsidRPr="002D773F" w:rsidRDefault="00496238" w:rsidP="00496238">
      <w:pPr>
        <w:numPr>
          <w:ilvl w:val="0"/>
          <w:numId w:val="16"/>
        </w:numPr>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Expect the order to be granted (for example because they do not have any convictions involving children, and the birth mother or father agree to the arrangement)</w:t>
      </w:r>
    </w:p>
    <w:p w14:paraId="2D6E21E1" w14:textId="0016EFED" w:rsidR="00496238" w:rsidRPr="002D773F" w:rsidRDefault="00496238" w:rsidP="00496238">
      <w:pPr>
        <w:ind w:right="254"/>
        <w:rPr>
          <w:rFonts w:ascii="Calibri" w:hAnsi="Calibri" w:cs="Microsoft Sans Serif"/>
          <w:noProof/>
          <w:color w:val="767171" w:themeColor="background2" w:themeShade="80"/>
        </w:rPr>
      </w:pPr>
    </w:p>
    <w:p w14:paraId="024EC9F5" w14:textId="6A3298E1"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If they are genetically related to the child (the egg or sperm donor), they can choose to get </w:t>
      </w:r>
      <w:hyperlink r:id="rId10" w:history="1">
        <w:r w:rsidRPr="002D773F">
          <w:rPr>
            <w:rStyle w:val="Hyperlink"/>
            <w:rFonts w:ascii="Calibri" w:hAnsi="Calibri" w:cs="Microsoft Sans Serif"/>
            <w:b/>
            <w:bCs/>
            <w:noProof/>
          </w:rPr>
          <w:t>paternity leave and pay</w:t>
        </w:r>
      </w:hyperlink>
      <w:r w:rsidRPr="002D773F">
        <w:rPr>
          <w:rFonts w:ascii="Calibri" w:hAnsi="Calibri" w:cs="Microsoft Sans Serif"/>
          <w:noProof/>
          <w:color w:val="767171" w:themeColor="background2" w:themeShade="80"/>
        </w:rPr>
        <w:t> instead. They cannot get both.</w:t>
      </w:r>
    </w:p>
    <w:p w14:paraId="321FCF20" w14:textId="615940B5" w:rsidR="00496238" w:rsidRPr="002D773F" w:rsidRDefault="00496238" w:rsidP="00496238">
      <w:pPr>
        <w:ind w:left="567" w:right="254"/>
        <w:rPr>
          <w:rFonts w:ascii="Calibri" w:hAnsi="Calibri" w:cs="Microsoft Sans Serif"/>
          <w:noProof/>
          <w:color w:val="767171" w:themeColor="background2" w:themeShade="80"/>
        </w:rPr>
      </w:pPr>
    </w:p>
    <w:p w14:paraId="6C1AA120" w14:textId="448478D0"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3. When Statutory Adoption Leave Can Start</w:t>
      </w:r>
    </w:p>
    <w:p w14:paraId="54A42EFA" w14:textId="77777777" w:rsidR="00496238" w:rsidRPr="002D773F" w:rsidRDefault="00496238" w:rsidP="00496238">
      <w:pPr>
        <w:ind w:left="567" w:right="254"/>
        <w:rPr>
          <w:rFonts w:ascii="Calibri" w:hAnsi="Calibri"/>
          <w:b/>
          <w:bCs/>
          <w:color w:val="D40965"/>
        </w:rPr>
      </w:pPr>
    </w:p>
    <w:p w14:paraId="39AB0B75" w14:textId="77777777"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UK Adoptions</w:t>
      </w:r>
    </w:p>
    <w:p w14:paraId="71E34AC9" w14:textId="77777777" w:rsidR="00496238" w:rsidRPr="002D773F" w:rsidRDefault="00496238" w:rsidP="00496238">
      <w:pPr>
        <w:ind w:left="567" w:right="254"/>
        <w:rPr>
          <w:rFonts w:ascii="Calibri" w:hAnsi="Calibri"/>
          <w:b/>
          <w:bCs/>
          <w:color w:val="D40965"/>
        </w:rPr>
      </w:pPr>
    </w:p>
    <w:p w14:paraId="363899EF" w14:textId="630065A2"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An employee can choose to begin their adoption leave (and pay) on either of the following:</w:t>
      </w:r>
    </w:p>
    <w:p w14:paraId="2147D909" w14:textId="172FD24E" w:rsidR="00496238" w:rsidRPr="002D773F" w:rsidRDefault="00496238" w:rsidP="00496238">
      <w:pPr>
        <w:ind w:left="567" w:right="254"/>
        <w:rPr>
          <w:rFonts w:ascii="Calibri" w:hAnsi="Calibri" w:cs="Microsoft Sans Serif"/>
          <w:noProof/>
          <w:color w:val="767171" w:themeColor="background2" w:themeShade="80"/>
        </w:rPr>
      </w:pPr>
    </w:p>
    <w:p w14:paraId="3B2024F5" w14:textId="1E678449"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date on which the child is placed with them for adoption </w:t>
      </w:r>
    </w:p>
    <w:p w14:paraId="5B36951B" w14:textId="57AE864F"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A pre-determined date no earlier than 14 days before the expected date of placement and no later than the expected date of placement </w:t>
      </w:r>
    </w:p>
    <w:p w14:paraId="5D636BCD" w14:textId="207C9826" w:rsidR="00496238" w:rsidRPr="002D773F" w:rsidRDefault="00496238" w:rsidP="00496238">
      <w:pPr>
        <w:ind w:right="254"/>
        <w:rPr>
          <w:rFonts w:ascii="Calibri" w:hAnsi="Calibri" w:cs="Microsoft Sans Serif"/>
          <w:noProof/>
          <w:color w:val="767171" w:themeColor="background2" w:themeShade="80"/>
        </w:rPr>
      </w:pPr>
    </w:p>
    <w:p w14:paraId="504451E5" w14:textId="6B6EF13F"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Overseas Adoptions</w:t>
      </w:r>
    </w:p>
    <w:p w14:paraId="68069688" w14:textId="77777777" w:rsidR="00496238" w:rsidRPr="002D773F" w:rsidRDefault="00496238" w:rsidP="00496238">
      <w:pPr>
        <w:ind w:left="567" w:right="254"/>
        <w:rPr>
          <w:rFonts w:ascii="Calibri" w:hAnsi="Calibri"/>
          <w:b/>
          <w:bCs/>
          <w:color w:val="D40965"/>
        </w:rPr>
      </w:pPr>
    </w:p>
    <w:p w14:paraId="6E070745" w14:textId="718AECC3"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Employees may choose to start their adoption leave (and pay) from either:</w:t>
      </w:r>
    </w:p>
    <w:p w14:paraId="59B78D57" w14:textId="77777777" w:rsidR="00496238" w:rsidRPr="002D773F" w:rsidRDefault="00496238" w:rsidP="00496238">
      <w:pPr>
        <w:ind w:left="567" w:right="254"/>
        <w:rPr>
          <w:rFonts w:ascii="Calibri" w:hAnsi="Calibri" w:cs="Microsoft Sans Serif"/>
          <w:noProof/>
          <w:color w:val="767171" w:themeColor="background2" w:themeShade="80"/>
        </w:rPr>
      </w:pPr>
    </w:p>
    <w:p w14:paraId="16C59661" w14:textId="7A8EB0BA"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date the child enters the UK; or </w:t>
      </w:r>
    </w:p>
    <w:p w14:paraId="463840DF" w14:textId="073CBEA0"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A fixed date (as notified to you) no later than 28 days after the date the child enters the UK</w:t>
      </w:r>
      <w:r w:rsidRPr="002D773F">
        <w:rPr>
          <w:rFonts w:ascii="Calibri" w:hAnsi="Calibri" w:cs="Microsoft Sans Serif"/>
          <w:noProof/>
          <w:color w:val="767171" w:themeColor="background2" w:themeShade="80"/>
        </w:rPr>
        <w:br/>
      </w:r>
    </w:p>
    <w:p w14:paraId="4069B1BA" w14:textId="3320F55D" w:rsidR="00496238" w:rsidRPr="002D773F" w:rsidRDefault="00496238" w:rsidP="00496238">
      <w:pPr>
        <w:ind w:right="254"/>
        <w:rPr>
          <w:rFonts w:ascii="Calibri" w:hAnsi="Calibri" w:cs="Microsoft Sans Serif"/>
          <w:noProof/>
          <w:color w:val="767171" w:themeColor="background2" w:themeShade="80"/>
        </w:rPr>
      </w:pPr>
    </w:p>
    <w:p w14:paraId="1271B32D" w14:textId="3A0E5709" w:rsidR="00496238" w:rsidRPr="002D773F" w:rsidRDefault="00496238" w:rsidP="00496238">
      <w:pPr>
        <w:ind w:right="254"/>
        <w:rPr>
          <w:rFonts w:ascii="Calibri" w:hAnsi="Calibri" w:cs="Microsoft Sans Serif"/>
          <w:noProof/>
          <w:color w:val="767171" w:themeColor="background2" w:themeShade="80"/>
        </w:rPr>
      </w:pPr>
    </w:p>
    <w:p w14:paraId="532DD334" w14:textId="77777777" w:rsidR="00496238" w:rsidRPr="002D773F" w:rsidRDefault="00496238" w:rsidP="00496238">
      <w:pPr>
        <w:ind w:right="254"/>
        <w:rPr>
          <w:rFonts w:ascii="Calibri" w:hAnsi="Calibri" w:cs="Microsoft Sans Serif"/>
          <w:noProof/>
          <w:color w:val="767171" w:themeColor="background2" w:themeShade="80"/>
        </w:rPr>
      </w:pPr>
    </w:p>
    <w:p w14:paraId="7C711A38" w14:textId="4A800B02"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w:t>
      </w:r>
      <w:r w:rsidRPr="002D773F">
        <w:rPr>
          <w:rFonts w:ascii="Calibri" w:hAnsi="Calibri" w:cs="Microsoft Sans Serif"/>
          <w:noProof/>
          <w:color w:val="F17424"/>
        </w:rPr>
        <w:t>NB: Statutory adoption leave is not meant to be used to cover the period employees spend travelling overseas to arrange the adoption or visiting the child. You could, however, allow the employee to take annual leave or unpaid leave for these purposes</w:t>
      </w:r>
      <w:r w:rsidRPr="002D773F">
        <w:rPr>
          <w:rFonts w:ascii="Calibri" w:hAnsi="Calibri" w:cs="Microsoft Sans Serif"/>
          <w:noProof/>
          <w:color w:val="767171" w:themeColor="background2" w:themeShade="80"/>
        </w:rPr>
        <w:t>)</w:t>
      </w:r>
    </w:p>
    <w:p w14:paraId="1CA45816" w14:textId="4FADF422" w:rsidR="00496238" w:rsidRPr="002D773F" w:rsidRDefault="00496238" w:rsidP="00496238">
      <w:pPr>
        <w:ind w:right="254"/>
        <w:rPr>
          <w:rFonts w:ascii="Calibri" w:hAnsi="Calibri" w:cs="Microsoft Sans Serif"/>
          <w:noProof/>
          <w:color w:val="767171" w:themeColor="background2" w:themeShade="80"/>
        </w:rPr>
      </w:pPr>
    </w:p>
    <w:p w14:paraId="03B2ABDC" w14:textId="7EEE67CB"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4. When Statutory Adoptions Leave Can End</w:t>
      </w:r>
    </w:p>
    <w:p w14:paraId="7877C753" w14:textId="77777777" w:rsidR="00496238" w:rsidRPr="002D773F" w:rsidRDefault="00496238" w:rsidP="00496238">
      <w:pPr>
        <w:ind w:left="567" w:right="254"/>
        <w:rPr>
          <w:rFonts w:ascii="Calibri" w:hAnsi="Calibri"/>
          <w:b/>
          <w:bCs/>
          <w:color w:val="D40965"/>
        </w:rPr>
      </w:pPr>
    </w:p>
    <w:p w14:paraId="353697E1" w14:textId="3046856F" w:rsidR="00496238" w:rsidRPr="002D773F" w:rsidRDefault="00496238" w:rsidP="00496238">
      <w:pPr>
        <w:ind w:left="567" w:right="254"/>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t xml:space="preserve">The employee’s Statutory Adoption Leave will usually end 52 weeks from their intended start of their adoption leave. </w:t>
      </w:r>
    </w:p>
    <w:p w14:paraId="1C79CD64" w14:textId="2A186D62" w:rsidR="00496238" w:rsidRPr="002D773F" w:rsidRDefault="00496238" w:rsidP="00496238">
      <w:pPr>
        <w:ind w:left="567" w:right="254"/>
        <w:rPr>
          <w:rFonts w:ascii="Calibri" w:hAnsi="Calibri" w:cs="Microsoft Sans Serif"/>
          <w:bCs/>
          <w:noProof/>
          <w:color w:val="767171" w:themeColor="background2" w:themeShade="80"/>
        </w:rPr>
      </w:pPr>
    </w:p>
    <w:p w14:paraId="09C8489B" w14:textId="57CD6D12"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5. Notification Procedures</w:t>
      </w:r>
    </w:p>
    <w:p w14:paraId="63961243" w14:textId="77777777" w:rsidR="00496238" w:rsidRPr="002D773F" w:rsidRDefault="00496238" w:rsidP="00496238">
      <w:pPr>
        <w:ind w:left="567" w:right="254"/>
        <w:rPr>
          <w:rFonts w:ascii="Calibri" w:hAnsi="Calibri"/>
          <w:b/>
          <w:bCs/>
          <w:color w:val="D40965"/>
        </w:rPr>
      </w:pPr>
    </w:p>
    <w:p w14:paraId="0F4777C6" w14:textId="09BAD05F" w:rsidR="00496238" w:rsidRPr="002D773F" w:rsidRDefault="00496238" w:rsidP="00496238">
      <w:pPr>
        <w:ind w:left="567" w:right="254"/>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t xml:space="preserve">The employee’s Statutory Adoption Leave will usually end 52 weeks from their intended start of their adoption leave. </w:t>
      </w:r>
    </w:p>
    <w:p w14:paraId="5ED88C0D" w14:textId="41489C91" w:rsidR="00496238" w:rsidRPr="002D773F" w:rsidRDefault="00496238" w:rsidP="00496238">
      <w:pPr>
        <w:ind w:left="567" w:right="254"/>
        <w:rPr>
          <w:rFonts w:ascii="Calibri" w:hAnsi="Calibri" w:cs="Microsoft Sans Serif"/>
          <w:bCs/>
          <w:noProof/>
          <w:color w:val="767171" w:themeColor="background2" w:themeShade="80"/>
        </w:rPr>
      </w:pPr>
    </w:p>
    <w:p w14:paraId="25063CFA" w14:textId="77777777"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UK Adoptions</w:t>
      </w:r>
    </w:p>
    <w:p w14:paraId="7B5E0102" w14:textId="77777777" w:rsidR="00496238" w:rsidRPr="002D773F" w:rsidRDefault="00496238" w:rsidP="00496238">
      <w:pPr>
        <w:ind w:left="567" w:right="254"/>
        <w:rPr>
          <w:rFonts w:ascii="Calibri" w:hAnsi="Calibri"/>
          <w:b/>
          <w:bCs/>
          <w:color w:val="D40965"/>
        </w:rPr>
      </w:pPr>
    </w:p>
    <w:p w14:paraId="697A30FC" w14:textId="1A2FBB43"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employee should notify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no more than seven days after they match with a child:</w:t>
      </w:r>
    </w:p>
    <w:p w14:paraId="6C872A59" w14:textId="77777777" w:rsidR="00496238" w:rsidRPr="002D773F" w:rsidRDefault="00496238" w:rsidP="00496238">
      <w:pPr>
        <w:ind w:left="567" w:right="254"/>
        <w:rPr>
          <w:rFonts w:ascii="Calibri" w:hAnsi="Calibri" w:cs="Microsoft Sans Serif"/>
          <w:noProof/>
          <w:color w:val="767171" w:themeColor="background2" w:themeShade="80"/>
        </w:rPr>
      </w:pPr>
    </w:p>
    <w:p w14:paraId="1B094278" w14:textId="1B06805F"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That they intend to take adoption leave </w:t>
      </w:r>
    </w:p>
    <w:p w14:paraId="4D47B61B" w14:textId="76074959"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When they intend to start it </w:t>
      </w:r>
    </w:p>
    <w:p w14:paraId="532212B5" w14:textId="2AEFCE57"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date the child is expected to be placed with them for adoption </w:t>
      </w:r>
    </w:p>
    <w:p w14:paraId="3C4C7930" w14:textId="77777777" w:rsidR="00496238" w:rsidRPr="002D773F" w:rsidRDefault="00496238" w:rsidP="00496238">
      <w:pPr>
        <w:ind w:right="254"/>
        <w:rPr>
          <w:rFonts w:ascii="Calibri" w:hAnsi="Calibri" w:cs="Microsoft Sans Serif"/>
          <w:noProof/>
          <w:color w:val="767171" w:themeColor="background2" w:themeShade="80"/>
        </w:rPr>
      </w:pPr>
    </w:p>
    <w:p w14:paraId="5CD2031F" w14:textId="77777777"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Overseas Adoptions</w:t>
      </w:r>
    </w:p>
    <w:p w14:paraId="7FCEB08C" w14:textId="77777777" w:rsidR="00496238" w:rsidRPr="002D773F" w:rsidRDefault="00496238" w:rsidP="00496238">
      <w:pPr>
        <w:ind w:left="567" w:right="254"/>
        <w:rPr>
          <w:rFonts w:ascii="Calibri" w:hAnsi="Calibri"/>
          <w:b/>
          <w:bCs/>
          <w:color w:val="D40965"/>
        </w:rPr>
      </w:pPr>
    </w:p>
    <w:p w14:paraId="062922BF" w14:textId="093FD733"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employee must give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notice in three stages</w:t>
      </w:r>
    </w:p>
    <w:p w14:paraId="3FA7EA08" w14:textId="3B0902ED" w:rsidR="00496238" w:rsidRPr="002D773F" w:rsidRDefault="00496238" w:rsidP="00496238">
      <w:pPr>
        <w:ind w:left="567" w:right="254"/>
        <w:rPr>
          <w:rFonts w:ascii="Calibri" w:hAnsi="Calibri" w:cs="Microsoft Sans Serif"/>
          <w:noProof/>
          <w:color w:val="767171" w:themeColor="background2" w:themeShade="80"/>
        </w:rPr>
      </w:pPr>
    </w:p>
    <w:p w14:paraId="45E06F63" w14:textId="408B2305" w:rsidR="00496238" w:rsidRPr="002D773F" w:rsidRDefault="00496238" w:rsidP="00496238">
      <w:pPr>
        <w:ind w:left="567" w:right="254"/>
        <w:rPr>
          <w:rFonts w:ascii="Calibri" w:hAnsi="Calibri"/>
          <w:color w:val="F17424"/>
        </w:rPr>
      </w:pPr>
      <w:r w:rsidRPr="002D773F">
        <w:rPr>
          <w:rFonts w:ascii="Calibri" w:hAnsi="Calibri"/>
          <w:color w:val="F17424"/>
        </w:rPr>
        <w:t>First Stage</w:t>
      </w:r>
    </w:p>
    <w:p w14:paraId="4E1E0B58" w14:textId="77777777" w:rsidR="00496238" w:rsidRPr="002D773F" w:rsidRDefault="00496238" w:rsidP="00496238">
      <w:pPr>
        <w:ind w:left="567" w:right="254"/>
        <w:rPr>
          <w:rFonts w:ascii="Calibri" w:hAnsi="Calibri"/>
          <w:b/>
          <w:bCs/>
          <w:color w:val="D40965"/>
        </w:rPr>
      </w:pPr>
    </w:p>
    <w:p w14:paraId="71A61BC3" w14:textId="6D2D39C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The employee must:</w:t>
      </w:r>
    </w:p>
    <w:p w14:paraId="7B0E6CF8" w14:textId="77777777" w:rsidR="00496238" w:rsidRPr="002D773F" w:rsidRDefault="00496238" w:rsidP="00496238">
      <w:pPr>
        <w:ind w:left="567" w:right="254"/>
        <w:rPr>
          <w:rFonts w:ascii="Calibri" w:hAnsi="Calibri" w:cs="Microsoft Sans Serif"/>
          <w:noProof/>
          <w:color w:val="767171" w:themeColor="background2" w:themeShade="80"/>
        </w:rPr>
      </w:pPr>
    </w:p>
    <w:p w14:paraId="407B99BE" w14:textId="0D6635B9"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Inform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of the date on which they received official notification; and</w:t>
      </w:r>
    </w:p>
    <w:p w14:paraId="60C5DC79" w14:textId="6E12DC09"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The date the child is expected to enter the UK</w:t>
      </w:r>
    </w:p>
    <w:p w14:paraId="40839539" w14:textId="5A9F6EAE" w:rsidR="00496238" w:rsidRPr="002D773F" w:rsidRDefault="00496238" w:rsidP="00496238">
      <w:pPr>
        <w:ind w:right="254"/>
        <w:rPr>
          <w:rFonts w:ascii="Calibri" w:hAnsi="Calibri" w:cs="Microsoft Sans Serif"/>
          <w:noProof/>
          <w:color w:val="767171" w:themeColor="background2" w:themeShade="80"/>
        </w:rPr>
      </w:pPr>
    </w:p>
    <w:p w14:paraId="12A82984" w14:textId="75625FDE" w:rsidR="00496238" w:rsidRPr="002D773F" w:rsidRDefault="00496238" w:rsidP="00496238">
      <w:pPr>
        <w:ind w:left="567" w:right="254"/>
        <w:rPr>
          <w:rFonts w:ascii="Calibri" w:hAnsi="Calibri"/>
          <w:color w:val="F17424"/>
        </w:rPr>
      </w:pPr>
      <w:r w:rsidRPr="002D773F">
        <w:rPr>
          <w:rFonts w:ascii="Calibri" w:hAnsi="Calibri"/>
          <w:color w:val="F17424"/>
        </w:rPr>
        <w:t>Second Stage</w:t>
      </w:r>
    </w:p>
    <w:p w14:paraId="584D5A0F" w14:textId="77777777" w:rsidR="00496238" w:rsidRPr="002D773F" w:rsidRDefault="00496238" w:rsidP="00496238">
      <w:pPr>
        <w:ind w:left="567" w:right="254"/>
        <w:rPr>
          <w:rFonts w:ascii="Calibri" w:hAnsi="Calibri"/>
          <w:b/>
          <w:bCs/>
          <w:color w:val="D40965"/>
        </w:rPr>
      </w:pPr>
    </w:p>
    <w:p w14:paraId="2A84D8A1" w14:textId="7777777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The employee must:</w:t>
      </w:r>
    </w:p>
    <w:p w14:paraId="45775089" w14:textId="77777777" w:rsidR="00496238" w:rsidRPr="002D773F" w:rsidRDefault="00496238" w:rsidP="00496238">
      <w:pPr>
        <w:ind w:left="567" w:right="254"/>
        <w:rPr>
          <w:rFonts w:ascii="Calibri" w:hAnsi="Calibri" w:cs="Microsoft Sans Serif"/>
          <w:noProof/>
          <w:color w:val="767171" w:themeColor="background2" w:themeShade="80"/>
        </w:rPr>
      </w:pPr>
    </w:p>
    <w:p w14:paraId="2BFE1CD0" w14:textId="49705954" w:rsidR="00496238" w:rsidRPr="002D773F" w:rsidRDefault="00496238" w:rsidP="00496238">
      <w:pPr>
        <w:numPr>
          <w:ilvl w:val="0"/>
          <w:numId w:val="15"/>
        </w:numPr>
        <w:tabs>
          <w:tab w:val="num" w:pos="426"/>
        </w:tabs>
        <w:ind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Give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at least 28 days' notice of the actual date they want their statutory adoption leave (and SAP if they qualify) to start. (The employee can give this notice at the first notification stage if they know the date)</w:t>
      </w:r>
    </w:p>
    <w:p w14:paraId="3C0798D5" w14:textId="6F37480F" w:rsidR="00496238" w:rsidRPr="002D773F" w:rsidRDefault="00496238" w:rsidP="00496238">
      <w:pPr>
        <w:ind w:right="254"/>
        <w:rPr>
          <w:rFonts w:ascii="Calibri" w:hAnsi="Calibri" w:cs="Microsoft Sans Serif"/>
          <w:noProof/>
          <w:color w:val="767171" w:themeColor="background2" w:themeShade="80"/>
        </w:rPr>
      </w:pPr>
    </w:p>
    <w:p w14:paraId="64FE5E7D" w14:textId="77777777" w:rsidR="00496238" w:rsidRPr="002D773F" w:rsidRDefault="00496238" w:rsidP="00496238">
      <w:pPr>
        <w:ind w:left="567" w:right="254"/>
        <w:rPr>
          <w:rFonts w:ascii="Calibri" w:hAnsi="Calibri"/>
          <w:color w:val="F17424"/>
        </w:rPr>
      </w:pPr>
    </w:p>
    <w:p w14:paraId="3EBF3F2A" w14:textId="77777777" w:rsidR="00496238" w:rsidRPr="002D773F" w:rsidRDefault="00496238" w:rsidP="00496238">
      <w:pPr>
        <w:ind w:left="567" w:right="254"/>
        <w:rPr>
          <w:rFonts w:ascii="Calibri" w:hAnsi="Calibri"/>
          <w:color w:val="F17424"/>
        </w:rPr>
      </w:pPr>
    </w:p>
    <w:p w14:paraId="5EB97E6E" w14:textId="77777777" w:rsidR="00496238" w:rsidRPr="002D773F" w:rsidRDefault="00496238" w:rsidP="00496238">
      <w:pPr>
        <w:ind w:left="567" w:right="254"/>
        <w:rPr>
          <w:rFonts w:ascii="Calibri" w:hAnsi="Calibri"/>
          <w:color w:val="F17424"/>
        </w:rPr>
      </w:pPr>
    </w:p>
    <w:p w14:paraId="5480C8FC" w14:textId="72869501" w:rsidR="00496238" w:rsidRPr="002D773F" w:rsidRDefault="00496238" w:rsidP="00496238">
      <w:pPr>
        <w:ind w:left="567" w:right="254"/>
        <w:rPr>
          <w:rFonts w:ascii="Calibri" w:hAnsi="Calibri"/>
          <w:color w:val="F17424"/>
        </w:rPr>
      </w:pPr>
      <w:r w:rsidRPr="002D773F">
        <w:rPr>
          <w:rFonts w:ascii="Calibri" w:hAnsi="Calibri"/>
          <w:color w:val="F17424"/>
        </w:rPr>
        <w:lastRenderedPageBreak/>
        <w:t>Third Stage</w:t>
      </w:r>
    </w:p>
    <w:p w14:paraId="6BAB3B7E" w14:textId="77777777" w:rsidR="00496238" w:rsidRPr="002D773F" w:rsidRDefault="00496238" w:rsidP="00496238">
      <w:pPr>
        <w:ind w:left="567" w:right="254"/>
        <w:rPr>
          <w:rFonts w:ascii="Calibri" w:hAnsi="Calibri"/>
          <w:b/>
          <w:bCs/>
          <w:color w:val="D40965"/>
        </w:rPr>
      </w:pPr>
    </w:p>
    <w:p w14:paraId="231649B6" w14:textId="7777777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The employee must:</w:t>
      </w:r>
    </w:p>
    <w:p w14:paraId="29168530" w14:textId="77777777" w:rsidR="00496238" w:rsidRPr="002D773F" w:rsidRDefault="00496238" w:rsidP="00496238">
      <w:pPr>
        <w:ind w:left="567" w:right="254"/>
        <w:rPr>
          <w:rFonts w:ascii="Calibri" w:hAnsi="Calibri" w:cs="Microsoft Sans Serif"/>
          <w:noProof/>
          <w:color w:val="767171" w:themeColor="background2" w:themeShade="80"/>
        </w:rPr>
      </w:pPr>
    </w:p>
    <w:p w14:paraId="4466AA24" w14:textId="789654CB" w:rsidR="00496238" w:rsidRPr="002D773F" w:rsidRDefault="005266CA" w:rsidP="00496238">
      <w:pPr>
        <w:numPr>
          <w:ilvl w:val="0"/>
          <w:numId w:val="15"/>
        </w:numPr>
        <w:tabs>
          <w:tab w:val="num" w:pos="426"/>
        </w:tabs>
        <w:ind w:right="254" w:hanging="153"/>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[INSERT WHO E.G. LINE MANAGER/HR MANAGER]</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496238" w:rsidRPr="002D773F">
        <w:rPr>
          <w:rFonts w:ascii="Calibri" w:hAnsi="Calibri" w:cs="Microsoft Sans Serif"/>
          <w:noProof/>
          <w:color w:val="767171" w:themeColor="background2" w:themeShade="80"/>
        </w:rPr>
        <w:t xml:space="preserve">the date the child entered the UK within 28 days of the child's date of entry. </w:t>
      </w:r>
      <w:r w:rsidR="00496238" w:rsidRPr="002D773F">
        <w:rPr>
          <w:rFonts w:ascii="Calibri" w:hAnsi="Calibri" w:cs="Microsoft Sans Serif"/>
          <w:bCs/>
          <w:noProof/>
          <w:color w:val="767171" w:themeColor="background2" w:themeShade="80"/>
        </w:rPr>
        <w:t>Statutory adoption leave cannot start before the child enters the UK</w:t>
      </w:r>
    </w:p>
    <w:p w14:paraId="4E9EE507" w14:textId="59AC4782" w:rsidR="00496238" w:rsidRPr="002D773F" w:rsidRDefault="00496238" w:rsidP="00496238">
      <w:pPr>
        <w:ind w:right="254"/>
        <w:rPr>
          <w:rFonts w:ascii="Calibri" w:hAnsi="Calibri" w:cs="Microsoft Sans Serif"/>
          <w:noProof/>
          <w:color w:val="767171" w:themeColor="background2" w:themeShade="80"/>
        </w:rPr>
      </w:pPr>
    </w:p>
    <w:p w14:paraId="7A834618" w14:textId="74D6B57C"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6. Changing the Start Date of Statutory Adoption Leave</w:t>
      </w:r>
    </w:p>
    <w:p w14:paraId="1924F384" w14:textId="77777777" w:rsidR="00496238" w:rsidRPr="002D773F" w:rsidRDefault="00496238" w:rsidP="00496238">
      <w:pPr>
        <w:ind w:left="567" w:right="254"/>
        <w:rPr>
          <w:rFonts w:ascii="Calibri" w:hAnsi="Calibri"/>
          <w:b/>
          <w:bCs/>
          <w:color w:val="D40965"/>
        </w:rPr>
      </w:pPr>
    </w:p>
    <w:p w14:paraId="5D588BC5" w14:textId="30E1AA55" w:rsidR="00496238" w:rsidRPr="002D773F" w:rsidRDefault="00496238" w:rsidP="00496238">
      <w:pPr>
        <w:ind w:left="567" w:right="254"/>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t xml:space="preserve">The employee can change their intended start date providing they notify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bCs/>
          <w:noProof/>
          <w:color w:val="767171" w:themeColor="background2" w:themeShade="80"/>
        </w:rPr>
        <w:t xml:space="preserve">of the new start date. </w:t>
      </w:r>
    </w:p>
    <w:p w14:paraId="28F6F03E" w14:textId="35DAF475" w:rsidR="00496238" w:rsidRPr="002D773F" w:rsidRDefault="00496238" w:rsidP="00496238">
      <w:pPr>
        <w:ind w:left="567" w:right="254"/>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t>The employee must do this by whichever is the earlier of:</w:t>
      </w:r>
    </w:p>
    <w:p w14:paraId="7519163C" w14:textId="056687ED" w:rsidR="00496238" w:rsidRPr="002D773F" w:rsidRDefault="00496238" w:rsidP="00496238">
      <w:pPr>
        <w:ind w:left="567" w:right="254"/>
        <w:rPr>
          <w:rFonts w:ascii="Calibri" w:hAnsi="Calibri" w:cs="Microsoft Sans Serif"/>
          <w:bCs/>
          <w:noProof/>
          <w:color w:val="767171" w:themeColor="background2" w:themeShade="80"/>
        </w:rPr>
      </w:pPr>
    </w:p>
    <w:p w14:paraId="1E881066" w14:textId="0B18C1E8" w:rsidR="00496238" w:rsidRPr="002D773F" w:rsidRDefault="00496238" w:rsidP="00496238">
      <w:pPr>
        <w:numPr>
          <w:ilvl w:val="0"/>
          <w:numId w:val="15"/>
        </w:numPr>
        <w:tabs>
          <w:tab w:val="num" w:pos="426"/>
        </w:tabs>
        <w:ind w:left="709"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28 days before their adoption start date</w:t>
      </w:r>
    </w:p>
    <w:p w14:paraId="4FD3938F" w14:textId="1F1FB654" w:rsidR="00496238" w:rsidRPr="002D773F" w:rsidRDefault="00496238" w:rsidP="00496238">
      <w:pPr>
        <w:numPr>
          <w:ilvl w:val="0"/>
          <w:numId w:val="15"/>
        </w:numPr>
        <w:tabs>
          <w:tab w:val="num" w:pos="426"/>
        </w:tabs>
        <w:ind w:left="709" w:right="254" w:hanging="153"/>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28 days before their new adoption start date</w:t>
      </w:r>
    </w:p>
    <w:p w14:paraId="2980AD2A" w14:textId="77777777" w:rsidR="00496238" w:rsidRPr="002D773F" w:rsidRDefault="00496238" w:rsidP="00496238">
      <w:pPr>
        <w:ind w:left="567" w:right="254"/>
        <w:rPr>
          <w:rFonts w:ascii="Calibri" w:hAnsi="Calibri" w:cs="Microsoft Sans Serif"/>
          <w:bCs/>
          <w:noProof/>
          <w:color w:val="767171" w:themeColor="background2" w:themeShade="80"/>
        </w:rPr>
      </w:pPr>
    </w:p>
    <w:p w14:paraId="487FE273" w14:textId="5C84F8BD" w:rsidR="00496238" w:rsidRPr="002D773F" w:rsidRDefault="00496238" w:rsidP="00496238">
      <w:pPr>
        <w:ind w:left="567" w:right="254"/>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t>If it is not reasonably practicable for the employee to provide this much notice, the employee should provide as much notice as possible.</w:t>
      </w:r>
    </w:p>
    <w:p w14:paraId="7447440C" w14:textId="7F291245" w:rsidR="00496238" w:rsidRPr="002D773F" w:rsidRDefault="00496238" w:rsidP="00496238">
      <w:pPr>
        <w:ind w:left="567" w:right="254"/>
        <w:rPr>
          <w:rFonts w:ascii="Calibri" w:hAnsi="Calibri" w:cs="Microsoft Sans Serif"/>
          <w:bCs/>
          <w:noProof/>
          <w:color w:val="767171" w:themeColor="background2" w:themeShade="80"/>
        </w:rPr>
      </w:pPr>
    </w:p>
    <w:p w14:paraId="3450FA00" w14:textId="2AC87799"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7. Enhanced Adoption Leave</w:t>
      </w:r>
    </w:p>
    <w:p w14:paraId="21938E78" w14:textId="77777777" w:rsidR="00496238" w:rsidRPr="002D773F" w:rsidRDefault="00496238" w:rsidP="00496238">
      <w:pPr>
        <w:ind w:left="567" w:right="254"/>
        <w:rPr>
          <w:rFonts w:ascii="Calibri" w:hAnsi="Calibri"/>
          <w:b/>
          <w:bCs/>
          <w:color w:val="D40965"/>
        </w:rPr>
      </w:pPr>
    </w:p>
    <w:p w14:paraId="397B0368" w14:textId="4172B970" w:rsidR="00496238" w:rsidRPr="002D773F" w:rsidRDefault="00496238" w:rsidP="00496238">
      <w:pPr>
        <w:ind w:left="567" w:right="254"/>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t>Statutory adoption leave arrangements can be enhanced to attract or retain employees. These arrangements should be a contractual right rather than a discretionary case-by-case basis to avoid direct or indirect discrimination.</w:t>
      </w:r>
    </w:p>
    <w:p w14:paraId="6940CD56" w14:textId="7156AF07" w:rsidR="00496238" w:rsidRPr="002D773F" w:rsidRDefault="00496238" w:rsidP="00496238">
      <w:pPr>
        <w:ind w:left="567" w:right="254"/>
        <w:rPr>
          <w:rFonts w:ascii="Calibri" w:hAnsi="Calibri" w:cs="Microsoft Sans Serif"/>
          <w:bCs/>
          <w:noProof/>
          <w:color w:val="767171" w:themeColor="background2" w:themeShade="80"/>
        </w:rPr>
      </w:pPr>
    </w:p>
    <w:p w14:paraId="7712DFB8" w14:textId="5132FB4C" w:rsidR="00496238" w:rsidRPr="002D773F" w:rsidRDefault="00496238" w:rsidP="00496238">
      <w:pPr>
        <w:ind w:left="567" w:right="254"/>
        <w:rPr>
          <w:rFonts w:ascii="Calibri" w:hAnsi="Calibri"/>
          <w:b/>
          <w:bCs/>
          <w:color w:val="F17424"/>
          <w:sz w:val="28"/>
          <w:szCs w:val="28"/>
        </w:rPr>
      </w:pPr>
      <w:r w:rsidRPr="002D773F">
        <w:rPr>
          <w:rFonts w:ascii="Calibri" w:hAnsi="Calibri"/>
          <w:b/>
          <w:bCs/>
          <w:color w:val="F17424"/>
          <w:sz w:val="28"/>
          <w:szCs w:val="28"/>
        </w:rPr>
        <w:t>Additional Rights</w:t>
      </w:r>
    </w:p>
    <w:p w14:paraId="2A1D900E" w14:textId="77777777" w:rsidR="00496238" w:rsidRPr="002D773F" w:rsidRDefault="00496238" w:rsidP="00496238">
      <w:pPr>
        <w:ind w:left="567" w:right="254"/>
        <w:rPr>
          <w:rFonts w:ascii="Calibri" w:hAnsi="Calibri"/>
          <w:color w:val="F17424"/>
          <w:sz w:val="28"/>
          <w:szCs w:val="28"/>
        </w:rPr>
      </w:pPr>
    </w:p>
    <w:p w14:paraId="4B2C2674" w14:textId="44E7ED62"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8. Eligibility for Statutory Adoption Pay (SAP)</w:t>
      </w:r>
    </w:p>
    <w:p w14:paraId="77CC00E9" w14:textId="77777777" w:rsidR="00496238" w:rsidRPr="002D773F" w:rsidRDefault="00496238" w:rsidP="00496238">
      <w:pPr>
        <w:ind w:left="567" w:right="254"/>
        <w:rPr>
          <w:rFonts w:ascii="Calibri" w:hAnsi="Calibri"/>
          <w:b/>
          <w:bCs/>
          <w:color w:val="D40965"/>
        </w:rPr>
      </w:pPr>
    </w:p>
    <w:p w14:paraId="1AE57ADC" w14:textId="77777777"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UK Adoptions</w:t>
      </w:r>
    </w:p>
    <w:p w14:paraId="70A71A04" w14:textId="77777777" w:rsidR="00496238" w:rsidRPr="002D773F" w:rsidRDefault="00496238" w:rsidP="00496238">
      <w:pPr>
        <w:ind w:left="567" w:right="254"/>
        <w:rPr>
          <w:rFonts w:ascii="Calibri" w:hAnsi="Calibri"/>
          <w:b/>
          <w:bCs/>
          <w:color w:val="D40965"/>
        </w:rPr>
      </w:pPr>
    </w:p>
    <w:p w14:paraId="5662A222" w14:textId="7777777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An employee qualifies for statutory adoption pay (SAP) provided they have:</w:t>
      </w:r>
    </w:p>
    <w:p w14:paraId="2C31D232" w14:textId="77777777" w:rsidR="00496238" w:rsidRPr="002D773F" w:rsidRDefault="00496238" w:rsidP="00496238">
      <w:pPr>
        <w:ind w:left="567" w:right="254"/>
        <w:rPr>
          <w:rFonts w:ascii="Calibri" w:hAnsi="Calibri" w:cs="Microsoft Sans Serif"/>
          <w:noProof/>
          <w:color w:val="767171" w:themeColor="background2" w:themeShade="80"/>
        </w:rPr>
      </w:pPr>
    </w:p>
    <w:p w14:paraId="579C3A1A" w14:textId="0121FDB7" w:rsidR="00496238" w:rsidRPr="002D773F" w:rsidRDefault="00496238" w:rsidP="00496238">
      <w:pPr>
        <w:numPr>
          <w:ilvl w:val="0"/>
          <w:numId w:val="17"/>
        </w:numPr>
        <w:tabs>
          <w:tab w:val="clear" w:pos="360"/>
          <w:tab w:val="num" w:pos="709"/>
        </w:tabs>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Been employed with this organisation for at least 26 weeks' extending into the week in which they are notified of having been matched with the child (the ‘matching week’)</w:t>
      </w:r>
    </w:p>
    <w:p w14:paraId="1F6DD568" w14:textId="755FF2C7" w:rsidR="00496238" w:rsidRPr="002D773F" w:rsidRDefault="00496238" w:rsidP="00496238">
      <w:pPr>
        <w:numPr>
          <w:ilvl w:val="0"/>
          <w:numId w:val="17"/>
        </w:numPr>
        <w:tabs>
          <w:tab w:val="clear" w:pos="360"/>
          <w:tab w:val="num" w:pos="709"/>
        </w:tabs>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Notified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that they want to receive SAP at least 28 days, or as soon as is reasonably practicable, before they want payment to begin</w:t>
      </w:r>
    </w:p>
    <w:p w14:paraId="53A0C814" w14:textId="1E0247AF" w:rsidR="00496238" w:rsidRPr="002D773F" w:rsidRDefault="00496238" w:rsidP="00496238">
      <w:pPr>
        <w:numPr>
          <w:ilvl w:val="0"/>
          <w:numId w:val="17"/>
        </w:numPr>
        <w:tabs>
          <w:tab w:val="clear" w:pos="360"/>
          <w:tab w:val="num" w:pos="709"/>
        </w:tabs>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Average weekly gross earnings (earnings before Tax and National Insurance) of £120.00 </w:t>
      </w:r>
    </w:p>
    <w:p w14:paraId="70F96235" w14:textId="77777777" w:rsidR="00496238" w:rsidRPr="002D773F" w:rsidRDefault="00496238" w:rsidP="00496238">
      <w:pPr>
        <w:ind w:right="254"/>
        <w:rPr>
          <w:rFonts w:ascii="Calibri" w:hAnsi="Calibri" w:cs="Microsoft Sans Serif"/>
          <w:noProof/>
          <w:color w:val="767171" w:themeColor="background2" w:themeShade="80"/>
        </w:rPr>
      </w:pPr>
    </w:p>
    <w:p w14:paraId="2A39797A" w14:textId="77777777"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Overseas Adoptions</w:t>
      </w:r>
    </w:p>
    <w:p w14:paraId="79F5F849" w14:textId="77777777" w:rsidR="00496238" w:rsidRPr="002D773F" w:rsidRDefault="00496238" w:rsidP="00496238">
      <w:pPr>
        <w:ind w:left="567" w:right="254"/>
        <w:rPr>
          <w:rFonts w:ascii="Calibri" w:hAnsi="Calibri"/>
          <w:b/>
          <w:bCs/>
          <w:color w:val="D40965"/>
        </w:rPr>
      </w:pPr>
    </w:p>
    <w:p w14:paraId="4196EE13" w14:textId="7777777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An employee qualifies for statutory adoption pay (SAP) provided they have:</w:t>
      </w:r>
    </w:p>
    <w:p w14:paraId="25859F13" w14:textId="65E07B3C" w:rsidR="00496238" w:rsidRPr="002D773F" w:rsidRDefault="00496238" w:rsidP="00496238">
      <w:pPr>
        <w:ind w:left="567" w:right="254"/>
        <w:rPr>
          <w:rFonts w:ascii="Calibri" w:hAnsi="Calibri" w:cs="Microsoft Sans Serif"/>
          <w:bCs/>
          <w:noProof/>
          <w:color w:val="767171" w:themeColor="background2" w:themeShade="80"/>
        </w:rPr>
      </w:pPr>
    </w:p>
    <w:p w14:paraId="254F0BCF" w14:textId="4003BA04" w:rsidR="00496238" w:rsidRPr="002D773F" w:rsidRDefault="00496238" w:rsidP="00496238">
      <w:pPr>
        <w:numPr>
          <w:ilvl w:val="0"/>
          <w:numId w:val="18"/>
        </w:numPr>
        <w:tabs>
          <w:tab w:val="clear" w:pos="360"/>
        </w:tabs>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Received official notification</w:t>
      </w:r>
    </w:p>
    <w:p w14:paraId="6484D3FF" w14:textId="1281B638" w:rsidR="00496238" w:rsidRPr="002D773F" w:rsidRDefault="00496238" w:rsidP="00496238">
      <w:pPr>
        <w:numPr>
          <w:ilvl w:val="0"/>
          <w:numId w:val="18"/>
        </w:numPr>
        <w:tabs>
          <w:tab w:val="clear" w:pos="360"/>
        </w:tabs>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Been employed with this organisation for at least 26 weeks' into the week that they receive official notification or by the time they want to start their SAP to begin, whichever is later</w:t>
      </w:r>
    </w:p>
    <w:p w14:paraId="153839B8" w14:textId="6855E63D" w:rsidR="00496238" w:rsidRPr="002D773F" w:rsidRDefault="00496238" w:rsidP="00496238">
      <w:pPr>
        <w:ind w:left="709" w:right="254"/>
        <w:rPr>
          <w:rFonts w:ascii="Calibri" w:hAnsi="Calibri" w:cs="Microsoft Sans Serif"/>
          <w:noProof/>
          <w:color w:val="767171" w:themeColor="background2" w:themeShade="80"/>
        </w:rPr>
      </w:pPr>
    </w:p>
    <w:p w14:paraId="56C5C8A2" w14:textId="4B5588D4" w:rsidR="00496238" w:rsidRPr="002D773F" w:rsidRDefault="00496238" w:rsidP="00496238">
      <w:pPr>
        <w:numPr>
          <w:ilvl w:val="0"/>
          <w:numId w:val="18"/>
        </w:numPr>
        <w:tabs>
          <w:tab w:val="clear" w:pos="360"/>
        </w:tabs>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Notified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 xml:space="preserve">that they want to receive SAP at least 28 days, or as soon as is reasonably practicable, before they want payment to begin </w:t>
      </w:r>
    </w:p>
    <w:p w14:paraId="7CAED760" w14:textId="3F4A67FC" w:rsidR="00496238" w:rsidRPr="002D773F" w:rsidRDefault="00496238" w:rsidP="00496238">
      <w:pPr>
        <w:numPr>
          <w:ilvl w:val="0"/>
          <w:numId w:val="18"/>
        </w:numPr>
        <w:tabs>
          <w:tab w:val="clear" w:pos="360"/>
        </w:tabs>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Average weekly gross earnings (earnings before Tax and National Insurance) of £120.00 </w:t>
      </w:r>
    </w:p>
    <w:p w14:paraId="6B5379EE" w14:textId="77777777" w:rsidR="00496238" w:rsidRPr="002D773F" w:rsidRDefault="00496238" w:rsidP="00496238">
      <w:pPr>
        <w:ind w:right="254"/>
        <w:rPr>
          <w:rFonts w:ascii="Calibri" w:hAnsi="Calibri" w:cs="Microsoft Sans Serif"/>
          <w:noProof/>
          <w:color w:val="767171" w:themeColor="background2" w:themeShade="80"/>
        </w:rPr>
      </w:pPr>
    </w:p>
    <w:p w14:paraId="28CC26C5" w14:textId="77777777"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Joint and Individual Adoptions</w:t>
      </w:r>
    </w:p>
    <w:p w14:paraId="3AF82E4E" w14:textId="77777777" w:rsidR="00496238" w:rsidRPr="002D773F" w:rsidRDefault="00496238" w:rsidP="00496238">
      <w:pPr>
        <w:ind w:left="567" w:right="254"/>
        <w:rPr>
          <w:rFonts w:ascii="Calibri" w:hAnsi="Calibri"/>
          <w:b/>
          <w:bCs/>
          <w:color w:val="D40965"/>
        </w:rPr>
      </w:pPr>
    </w:p>
    <w:p w14:paraId="4ACA8131" w14:textId="7777777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Where a couple are adopting jointly, they can choose who will take statutory adoption leave and pay and who (regardless of gender) will take statutory paternity leave and pay.</w:t>
      </w:r>
    </w:p>
    <w:p w14:paraId="55CB1635" w14:textId="77777777" w:rsidR="00496238" w:rsidRPr="002D773F" w:rsidRDefault="00496238" w:rsidP="00496238">
      <w:pPr>
        <w:ind w:left="567" w:right="254"/>
        <w:rPr>
          <w:rFonts w:ascii="Calibri" w:hAnsi="Calibri" w:cs="Microsoft Sans Serif"/>
          <w:noProof/>
          <w:color w:val="767171" w:themeColor="background2" w:themeShade="80"/>
        </w:rPr>
      </w:pPr>
    </w:p>
    <w:p w14:paraId="6B1FCE30" w14:textId="77777777" w:rsidR="00496238" w:rsidRPr="002D773F" w:rsidRDefault="00496238" w:rsidP="00496238">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If an employee is adopting individually, only they are eligible for statutory adoption pay, although their partner (regardless of gender) may be eligible for statutory paternity leave and pay.</w:t>
      </w:r>
    </w:p>
    <w:p w14:paraId="65AEE610" w14:textId="7AB243AF" w:rsidR="00496238" w:rsidRPr="002D773F" w:rsidRDefault="00496238" w:rsidP="00496238">
      <w:pPr>
        <w:ind w:left="567" w:right="254"/>
        <w:rPr>
          <w:rFonts w:ascii="Calibri" w:hAnsi="Calibri" w:cs="Microsoft Sans Serif"/>
          <w:bCs/>
          <w:noProof/>
          <w:color w:val="767171" w:themeColor="background2" w:themeShade="80"/>
        </w:rPr>
      </w:pPr>
    </w:p>
    <w:p w14:paraId="48A8C07B" w14:textId="62AA17B1" w:rsidR="00496238" w:rsidRPr="002D773F" w:rsidRDefault="00496238" w:rsidP="00496238">
      <w:pPr>
        <w:ind w:left="567" w:right="254"/>
        <w:rPr>
          <w:rFonts w:ascii="Calibri" w:hAnsi="Calibri"/>
          <w:color w:val="F17424"/>
          <w:sz w:val="28"/>
          <w:szCs w:val="28"/>
        </w:rPr>
      </w:pPr>
      <w:r w:rsidRPr="002D773F">
        <w:rPr>
          <w:rFonts w:ascii="Calibri" w:hAnsi="Calibri"/>
          <w:color w:val="F17424"/>
          <w:sz w:val="28"/>
          <w:szCs w:val="28"/>
        </w:rPr>
        <w:t>9. Rates and Duration</w:t>
      </w:r>
    </w:p>
    <w:p w14:paraId="325BD272" w14:textId="399013E2" w:rsidR="002D773F" w:rsidRPr="002D773F" w:rsidRDefault="002D773F" w:rsidP="00496238">
      <w:pPr>
        <w:ind w:left="567" w:right="254"/>
        <w:rPr>
          <w:rFonts w:ascii="Calibri" w:hAnsi="Calibri"/>
          <w:color w:val="F17424"/>
          <w:sz w:val="28"/>
          <w:szCs w:val="28"/>
        </w:rPr>
      </w:pPr>
    </w:p>
    <w:p w14:paraId="47086015"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Statutory adoption pay is payable at either:</w:t>
      </w:r>
    </w:p>
    <w:p w14:paraId="675787DC" w14:textId="668E2EC7" w:rsidR="002D773F" w:rsidRPr="002D773F" w:rsidRDefault="002D773F" w:rsidP="00496238">
      <w:pPr>
        <w:ind w:left="567" w:right="254"/>
        <w:rPr>
          <w:rFonts w:ascii="Calibri" w:hAnsi="Calibri"/>
          <w:color w:val="F17424"/>
          <w:sz w:val="28"/>
          <w:szCs w:val="28"/>
        </w:rPr>
      </w:pPr>
    </w:p>
    <w:p w14:paraId="7731D6C4" w14:textId="7481FE2E" w:rsidR="002D773F" w:rsidRPr="002D773F" w:rsidRDefault="002D773F" w:rsidP="002D773F">
      <w:pPr>
        <w:numPr>
          <w:ilvl w:val="0"/>
          <w:numId w:val="19"/>
        </w:numPr>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standard weekly rate of £151.20 £124.88, or </w:t>
      </w:r>
    </w:p>
    <w:p w14:paraId="4E0924AC" w14:textId="77777777" w:rsidR="002D773F" w:rsidRPr="002D773F" w:rsidRDefault="002D773F" w:rsidP="002D773F">
      <w:pPr>
        <w:numPr>
          <w:ilvl w:val="0"/>
          <w:numId w:val="19"/>
        </w:numPr>
        <w:ind w:left="709" w:right="254" w:hanging="142"/>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90 per cent of the their average weekly earnings if this is lower than the standard weekly rate </w:t>
      </w:r>
    </w:p>
    <w:p w14:paraId="58B5FEBF" w14:textId="77777777" w:rsidR="002D773F" w:rsidRPr="002D773F" w:rsidRDefault="002D773F" w:rsidP="002D773F">
      <w:pPr>
        <w:ind w:right="254"/>
        <w:rPr>
          <w:rFonts w:ascii="Calibri" w:hAnsi="Calibri"/>
          <w:color w:val="F17424"/>
          <w:sz w:val="28"/>
          <w:szCs w:val="28"/>
        </w:rPr>
      </w:pPr>
    </w:p>
    <w:p w14:paraId="69729F4C"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Statutory adoption pay can be paid for no more than 39 weeks.</w:t>
      </w:r>
    </w:p>
    <w:p w14:paraId="4E1B9031" w14:textId="0708F4B9" w:rsidR="002D773F" w:rsidRPr="002D773F" w:rsidRDefault="002D773F" w:rsidP="002D773F">
      <w:pPr>
        <w:ind w:right="254"/>
        <w:rPr>
          <w:rFonts w:ascii="Calibri" w:hAnsi="Calibri"/>
          <w:color w:val="F17424"/>
          <w:sz w:val="28"/>
          <w:szCs w:val="28"/>
        </w:rPr>
      </w:pPr>
    </w:p>
    <w:p w14:paraId="17AA4FF7" w14:textId="473B9C75"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10. Working During Adoption Leave (Keep in Touch Days)</w:t>
      </w:r>
    </w:p>
    <w:p w14:paraId="0BDEB3D4" w14:textId="0CEAF08D" w:rsidR="002D773F" w:rsidRPr="002D773F" w:rsidRDefault="002D773F" w:rsidP="002D773F">
      <w:pPr>
        <w:ind w:left="567" w:right="254"/>
        <w:rPr>
          <w:rFonts w:ascii="Calibri" w:hAnsi="Calibri"/>
          <w:color w:val="F17424"/>
          <w:sz w:val="28"/>
          <w:szCs w:val="28"/>
        </w:rPr>
      </w:pPr>
    </w:p>
    <w:p w14:paraId="5D4F7DE5" w14:textId="165F4E6A"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Employees on Adoption Leave may work up to ten days during their Adoption Leave without affecting their entitlement to SAP. These days, termed ‘Keeping in Touch’ or ‘KIT Days’, can be used for any work completed under the employee’s contract of employment, training or any activity undertaken for the purposes of keeping in touch with the workplace. The employee must be paid for the work they do at a rate which has been mutually agreed. The type of work to be undertaken must be discussed and agreed beforehand by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w:t>
      </w:r>
    </w:p>
    <w:p w14:paraId="4D9DB48C" w14:textId="77777777" w:rsidR="002D773F" w:rsidRPr="002D773F" w:rsidRDefault="002D773F" w:rsidP="002D773F">
      <w:pPr>
        <w:ind w:left="567" w:right="254"/>
        <w:rPr>
          <w:rFonts w:ascii="Calibri" w:hAnsi="Calibri" w:cs="Microsoft Sans Serif"/>
          <w:noProof/>
          <w:color w:val="767171" w:themeColor="background2" w:themeShade="80"/>
        </w:rPr>
      </w:pPr>
    </w:p>
    <w:p w14:paraId="36245074" w14:textId="5E9CEC84" w:rsidR="002D773F" w:rsidRPr="002D773F" w:rsidRDefault="002D773F" w:rsidP="002D773F">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cannot insist that the employee completes any work during their adoption leave and the employee is protected from suffering a detriment or being dismissed by refusing to complete a KIT day.</w:t>
      </w:r>
      <w:r>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Equally an employee cannot demand to work at any time during their adoption leave period.</w:t>
      </w:r>
    </w:p>
    <w:p w14:paraId="1921DDA9" w14:textId="77777777" w:rsidR="002D773F" w:rsidRPr="002D773F" w:rsidRDefault="002D773F" w:rsidP="002D773F">
      <w:pPr>
        <w:ind w:left="567" w:right="254"/>
        <w:rPr>
          <w:rFonts w:ascii="Calibri" w:hAnsi="Calibri" w:cs="Microsoft Sans Serif"/>
          <w:noProof/>
          <w:color w:val="767171" w:themeColor="background2" w:themeShade="80"/>
        </w:rPr>
      </w:pPr>
    </w:p>
    <w:p w14:paraId="2A2F33B4" w14:textId="5AB19A75"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For the purposes of this procedure a part of a day or a whole day will count as one KIT day.  An employee’s adoption leave will not be extended if a KIT day is used</w:t>
      </w:r>
    </w:p>
    <w:p w14:paraId="6A7F5D2F" w14:textId="76849AE9" w:rsidR="002D773F" w:rsidRPr="002D773F" w:rsidRDefault="002D773F" w:rsidP="002D773F">
      <w:pPr>
        <w:ind w:left="567" w:right="254"/>
        <w:rPr>
          <w:rFonts w:ascii="Calibri" w:hAnsi="Calibri" w:cs="Microsoft Sans Serif"/>
          <w:noProof/>
          <w:color w:val="767171" w:themeColor="background2" w:themeShade="80"/>
        </w:rPr>
      </w:pPr>
    </w:p>
    <w:p w14:paraId="00472664" w14:textId="18540C67"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11. Enhanced Statutory Adoption Pay</w:t>
      </w:r>
    </w:p>
    <w:p w14:paraId="44987629" w14:textId="77777777" w:rsidR="002D773F" w:rsidRPr="002D773F" w:rsidRDefault="002D773F" w:rsidP="002D773F">
      <w:pPr>
        <w:ind w:left="567" w:right="254"/>
        <w:rPr>
          <w:rFonts w:ascii="Calibri" w:hAnsi="Calibri"/>
          <w:color w:val="F17424"/>
          <w:sz w:val="28"/>
          <w:szCs w:val="28"/>
        </w:rPr>
      </w:pPr>
    </w:p>
    <w:p w14:paraId="3158E936" w14:textId="77777777" w:rsidR="002D773F" w:rsidRPr="002D773F" w:rsidRDefault="002D773F" w:rsidP="002D773F">
      <w:pPr>
        <w:ind w:left="567" w:right="254"/>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t>Statutory adoption pay can be enhanced to attract or retain employees. These arrangements should be a contractual right rather than a discretionary case-by-case basis to avoid direct or indirect discrimination.</w:t>
      </w:r>
    </w:p>
    <w:p w14:paraId="2C1AF890" w14:textId="77777777" w:rsidR="002D773F" w:rsidRPr="002D773F" w:rsidRDefault="002D773F" w:rsidP="002D773F">
      <w:pPr>
        <w:ind w:left="567" w:right="254"/>
        <w:rPr>
          <w:rFonts w:ascii="Calibri" w:hAnsi="Calibri"/>
          <w:color w:val="F17424"/>
          <w:sz w:val="28"/>
          <w:szCs w:val="28"/>
        </w:rPr>
      </w:pPr>
    </w:p>
    <w:p w14:paraId="7DA115A0" w14:textId="77777777" w:rsidR="002D773F" w:rsidRPr="002D773F" w:rsidRDefault="002D773F" w:rsidP="00496238">
      <w:pPr>
        <w:ind w:left="567" w:right="254"/>
        <w:rPr>
          <w:rFonts w:ascii="Calibri" w:hAnsi="Calibri"/>
          <w:color w:val="F17424"/>
          <w:sz w:val="28"/>
          <w:szCs w:val="28"/>
        </w:rPr>
      </w:pPr>
    </w:p>
    <w:p w14:paraId="4FAA14AB" w14:textId="0AB5F176" w:rsidR="002D773F" w:rsidRPr="002D773F" w:rsidRDefault="002D773F" w:rsidP="002D773F">
      <w:pPr>
        <w:ind w:right="254"/>
        <w:rPr>
          <w:rFonts w:ascii="Calibri" w:hAnsi="Calibri" w:cs="Microsoft Sans Serif"/>
          <w:bCs/>
          <w:noProof/>
          <w:color w:val="767171" w:themeColor="background2" w:themeShade="80"/>
        </w:rPr>
      </w:pPr>
    </w:p>
    <w:p w14:paraId="72CA575F" w14:textId="77777777" w:rsidR="002D773F" w:rsidRPr="002D773F" w:rsidRDefault="002D773F" w:rsidP="002D773F">
      <w:pPr>
        <w:ind w:left="567" w:right="254"/>
        <w:rPr>
          <w:rFonts w:ascii="Calibri" w:hAnsi="Calibri"/>
          <w:b/>
          <w:bCs/>
          <w:color w:val="F17424"/>
          <w:sz w:val="28"/>
          <w:szCs w:val="28"/>
        </w:rPr>
      </w:pPr>
      <w:r w:rsidRPr="002D773F">
        <w:rPr>
          <w:rFonts w:ascii="Calibri" w:hAnsi="Calibri"/>
          <w:b/>
          <w:bCs/>
          <w:color w:val="F17424"/>
          <w:sz w:val="28"/>
          <w:szCs w:val="28"/>
        </w:rPr>
        <w:t>Contractual Benefits</w:t>
      </w:r>
    </w:p>
    <w:p w14:paraId="5786C535" w14:textId="77777777" w:rsidR="002D773F" w:rsidRPr="002D773F" w:rsidRDefault="002D773F" w:rsidP="002D773F">
      <w:pPr>
        <w:ind w:left="567" w:right="254"/>
        <w:rPr>
          <w:rFonts w:ascii="Calibri" w:hAnsi="Calibri"/>
          <w:color w:val="F17424"/>
          <w:sz w:val="28"/>
          <w:szCs w:val="28"/>
        </w:rPr>
      </w:pPr>
    </w:p>
    <w:p w14:paraId="68485918" w14:textId="23DC2B6B"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12. Annual Leave</w:t>
      </w:r>
    </w:p>
    <w:p w14:paraId="3A8EDB90" w14:textId="77777777" w:rsidR="002D773F" w:rsidRPr="002D773F" w:rsidRDefault="002D773F" w:rsidP="002D773F">
      <w:pPr>
        <w:ind w:left="567" w:right="254"/>
        <w:rPr>
          <w:rFonts w:ascii="Calibri" w:hAnsi="Calibri"/>
          <w:b/>
          <w:bCs/>
          <w:color w:val="D40965"/>
        </w:rPr>
      </w:pPr>
    </w:p>
    <w:p w14:paraId="5B630AE6" w14:textId="632818C4"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During Adoption Leave the employee will continue to accrue annual leave as though they were in work. </w:t>
      </w:r>
      <w:r w:rsidR="005266CA">
        <w:rPr>
          <w:rFonts w:ascii="Calibri" w:hAnsi="Calibri" w:cs="Microsoft Sans Serif"/>
          <w:noProof/>
          <w:color w:val="767171" w:themeColor="background2" w:themeShade="80"/>
        </w:rPr>
        <w:fldChar w:fldCharType="begin">
          <w:ffData>
            <w:name w:val="Text3"/>
            <w:enabled/>
            <w:calcOnExit w:val="0"/>
            <w:textInput>
              <w:default w:val="[STATE WHEN ANNUAL LEAVE YEAR RUNS]"/>
            </w:textInput>
          </w:ffData>
        </w:fldChar>
      </w:r>
      <w:bookmarkStart w:id="1" w:name="Text3"/>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[STATE WHEN ANNUAL LEAVE YEAR RUNS]</w:t>
      </w:r>
      <w:r w:rsidR="005266CA">
        <w:rPr>
          <w:rFonts w:ascii="Calibri" w:hAnsi="Calibri" w:cs="Microsoft Sans Serif"/>
          <w:noProof/>
          <w:color w:val="767171" w:themeColor="background2" w:themeShade="80"/>
        </w:rPr>
        <w:fldChar w:fldCharType="end"/>
      </w:r>
      <w:bookmarkEnd w:id="1"/>
      <w:r w:rsidRPr="002D773F">
        <w:rPr>
          <w:rFonts w:ascii="Calibri" w:hAnsi="Calibri" w:cs="Microsoft Sans Serif"/>
          <w:noProof/>
          <w:color w:val="767171" w:themeColor="background2" w:themeShade="80"/>
        </w:rPr>
        <w:t xml:space="preserve">. The employee must take annual leave in the year that it is accrued. </w:t>
      </w:r>
      <w:r w:rsidR="005266CA">
        <w:rPr>
          <w:rFonts w:ascii="Calibri" w:hAnsi="Calibri" w:cs="Microsoft Sans Serif"/>
          <w:noProof/>
          <w:color w:val="767171" w:themeColor="background2" w:themeShade="80"/>
        </w:rPr>
        <w:fldChar w:fldCharType="begin">
          <w:ffData>
            <w:name w:val="Text4"/>
            <w:enabled/>
            <w:calcOnExit w:val="0"/>
            <w:textInput>
              <w:default w:val="[INSERT RULES REGARDING THE CARRY-OVER OF ANNUAL LEAVE TO THE NEXT LEAVE YEAR.  NOTE THAT STATUTORY ANNUAL LEAVE CANNOT BE CARRIED OVER TO THE NEXT YEAR]"/>
            </w:textInput>
          </w:ffData>
        </w:fldChar>
      </w:r>
      <w:bookmarkStart w:id="2" w:name="Text4"/>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RULES REGARDING THE CARRY-OVER OF ANNUAL LEAVE TO THE NEXT LEAVE YEAR.  NOTE THAT STATUTORY ANNUAL LEAVE CANNOT BE CARRIED OVER TO THE NEXT YEAR]</w:t>
      </w:r>
      <w:r w:rsidR="005266CA">
        <w:rPr>
          <w:rFonts w:ascii="Calibri" w:hAnsi="Calibri" w:cs="Microsoft Sans Serif"/>
          <w:noProof/>
          <w:color w:val="767171" w:themeColor="background2" w:themeShade="80"/>
        </w:rPr>
        <w:fldChar w:fldCharType="end"/>
      </w:r>
      <w:bookmarkEnd w:id="2"/>
      <w:r w:rsidR="005266CA">
        <w:rPr>
          <w:rFonts w:ascii="Calibri" w:hAnsi="Calibri" w:cs="Microsoft Sans Serif"/>
          <w:noProof/>
          <w:color w:val="767171" w:themeColor="background2" w:themeShade="80"/>
        </w:rPr>
        <w:t>.</w:t>
      </w:r>
    </w:p>
    <w:p w14:paraId="01A60FD5" w14:textId="77777777" w:rsidR="002D773F" w:rsidRPr="002D773F" w:rsidRDefault="002D773F" w:rsidP="002D773F">
      <w:pPr>
        <w:ind w:left="567" w:right="254"/>
        <w:rPr>
          <w:rFonts w:ascii="Calibri" w:hAnsi="Calibri" w:cs="Microsoft Sans Serif"/>
          <w:noProof/>
          <w:color w:val="767171" w:themeColor="background2" w:themeShade="80"/>
        </w:rPr>
      </w:pPr>
    </w:p>
    <w:p w14:paraId="5ABA1A52" w14:textId="3AB64962"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w:t>
      </w:r>
      <w:r w:rsidRPr="002D773F">
        <w:rPr>
          <w:rFonts w:ascii="Calibri" w:hAnsi="Calibri" w:cs="Microsoft Sans Serif"/>
          <w:noProof/>
          <w:color w:val="F17424"/>
        </w:rPr>
        <w:t>NB Whether or not the employee is receiving statutory and/or enhanced adoption pay, you should calculate the employer's contribution to an Occupational Pension Scheme (OPS) as though the employee is receiving a full salary while the employee is on adoption</w:t>
      </w:r>
      <w:r>
        <w:rPr>
          <w:rFonts w:ascii="Calibri" w:hAnsi="Calibri" w:cs="Microsoft Sans Serif"/>
          <w:noProof/>
          <w:color w:val="767171" w:themeColor="background2" w:themeShade="80"/>
        </w:rPr>
        <w:t>)</w:t>
      </w:r>
    </w:p>
    <w:p w14:paraId="3090A19E" w14:textId="77777777" w:rsidR="002D773F" w:rsidRPr="002D773F" w:rsidRDefault="002D773F" w:rsidP="002D773F">
      <w:pPr>
        <w:ind w:left="567" w:right="254"/>
        <w:rPr>
          <w:rFonts w:ascii="Calibri" w:hAnsi="Calibri" w:cs="Microsoft Sans Serif"/>
          <w:noProof/>
          <w:color w:val="767171" w:themeColor="background2" w:themeShade="80"/>
        </w:rPr>
      </w:pPr>
    </w:p>
    <w:p w14:paraId="379509EF"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During any period that your employee is on additional adoption leave but not receiving any adoption pay e.g. during the last 13 weeks of additional adoption leave, you do not have to make any employer contributions to an OPS unless the contract of employment provides otherwise.</w:t>
      </w:r>
    </w:p>
    <w:p w14:paraId="6BAAE000" w14:textId="77777777" w:rsidR="002D773F" w:rsidRPr="002D773F" w:rsidRDefault="002D773F" w:rsidP="002D773F">
      <w:pPr>
        <w:ind w:left="567" w:right="254"/>
        <w:rPr>
          <w:rFonts w:ascii="Calibri" w:hAnsi="Calibri" w:cs="Microsoft Sans Serif"/>
          <w:noProof/>
          <w:color w:val="767171" w:themeColor="background2" w:themeShade="80"/>
        </w:rPr>
      </w:pPr>
    </w:p>
    <w:p w14:paraId="15605976" w14:textId="31899030" w:rsidR="002D773F" w:rsidRPr="002D773F" w:rsidRDefault="002D773F" w:rsidP="002D773F">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w:t>
      </w:r>
      <w:r w:rsidRPr="002D773F">
        <w:rPr>
          <w:rFonts w:ascii="Calibri" w:hAnsi="Calibri" w:cs="Microsoft Sans Serif"/>
          <w:noProof/>
          <w:color w:val="F17424"/>
        </w:rPr>
        <w:t>Employee contributions will therefore stop during any period of unpaid adoption leave</w:t>
      </w:r>
      <w:r w:rsidRPr="002D773F">
        <w:rPr>
          <w:rFonts w:ascii="Calibri" w:hAnsi="Calibri" w:cs="Microsoft Sans Serif"/>
          <w:noProof/>
          <w:color w:val="767171" w:themeColor="background2" w:themeShade="80"/>
        </w:rPr>
        <w:t>)</w:t>
      </w:r>
    </w:p>
    <w:p w14:paraId="0FE6579E" w14:textId="74EF629B" w:rsidR="002D773F" w:rsidRPr="002D773F" w:rsidRDefault="002D773F" w:rsidP="002D773F">
      <w:pPr>
        <w:ind w:left="567" w:right="254"/>
        <w:rPr>
          <w:rFonts w:ascii="Calibri" w:hAnsi="Calibri" w:cs="Microsoft Sans Serif"/>
          <w:noProof/>
          <w:color w:val="767171" w:themeColor="background2" w:themeShade="80"/>
        </w:rPr>
      </w:pPr>
    </w:p>
    <w:p w14:paraId="1B5BCD88" w14:textId="5E510151"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13. Pay Rises</w:t>
      </w:r>
    </w:p>
    <w:p w14:paraId="2BE89A9F" w14:textId="77777777" w:rsidR="002D773F" w:rsidRPr="002D773F" w:rsidRDefault="002D773F" w:rsidP="002D773F">
      <w:pPr>
        <w:ind w:left="567" w:right="254"/>
        <w:rPr>
          <w:rFonts w:ascii="Calibri" w:hAnsi="Calibri"/>
          <w:b/>
          <w:bCs/>
          <w:color w:val="D40965"/>
        </w:rPr>
      </w:pPr>
    </w:p>
    <w:p w14:paraId="3EEC8CE3"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An employee on adoption leave is entitled to benefit from any general improvements to the rate of pay. Any pay rises awarded during the period of adoption leave will take effect when the employee returns to work. </w:t>
      </w:r>
    </w:p>
    <w:p w14:paraId="1EA6C993" w14:textId="57C317D4" w:rsidR="002D773F" w:rsidRPr="002D773F" w:rsidRDefault="002D773F" w:rsidP="002D773F">
      <w:pPr>
        <w:ind w:left="567" w:right="254"/>
        <w:rPr>
          <w:rFonts w:ascii="Calibri" w:hAnsi="Calibri" w:cs="Microsoft Sans Serif"/>
          <w:noProof/>
          <w:color w:val="767171" w:themeColor="background2" w:themeShade="80"/>
        </w:rPr>
      </w:pPr>
    </w:p>
    <w:p w14:paraId="6745D106" w14:textId="129A143D"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14. Training and Development Opportunities</w:t>
      </w:r>
    </w:p>
    <w:p w14:paraId="7C70C418" w14:textId="77777777" w:rsidR="002D773F" w:rsidRPr="002D773F" w:rsidRDefault="002D773F" w:rsidP="002D773F">
      <w:pPr>
        <w:ind w:left="567" w:right="254"/>
        <w:rPr>
          <w:rFonts w:ascii="Calibri" w:hAnsi="Calibri"/>
          <w:b/>
          <w:bCs/>
          <w:color w:val="D40965"/>
        </w:rPr>
      </w:pPr>
    </w:p>
    <w:p w14:paraId="75114614"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Employees on adoption leave must be informed of any training or development opportunities.</w:t>
      </w:r>
    </w:p>
    <w:p w14:paraId="7275FE33" w14:textId="0447BE39" w:rsidR="002D773F" w:rsidRPr="002D773F" w:rsidRDefault="002D773F" w:rsidP="002D773F">
      <w:pPr>
        <w:ind w:left="567" w:right="254"/>
        <w:rPr>
          <w:rFonts w:ascii="Calibri" w:hAnsi="Calibri" w:cs="Microsoft Sans Serif"/>
          <w:noProof/>
          <w:color w:val="767171" w:themeColor="background2" w:themeShade="80"/>
        </w:rPr>
      </w:pPr>
    </w:p>
    <w:p w14:paraId="1E225100" w14:textId="267BBE12"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15. Period of Continuous Employment</w:t>
      </w:r>
    </w:p>
    <w:p w14:paraId="7D293810" w14:textId="77777777" w:rsidR="002D773F" w:rsidRPr="002D773F" w:rsidRDefault="002D773F" w:rsidP="002D773F">
      <w:pPr>
        <w:ind w:left="567" w:right="254"/>
        <w:rPr>
          <w:rFonts w:ascii="Calibri" w:hAnsi="Calibri"/>
          <w:color w:val="F17424"/>
          <w:sz w:val="28"/>
          <w:szCs w:val="28"/>
        </w:rPr>
      </w:pPr>
    </w:p>
    <w:p w14:paraId="4A568259" w14:textId="76884981"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Statutory adoption leave counts towards an employee's period of continuous employment for the purposes of entitlement to other statutory employment rights, eg, the right to a redundancy payment.</w:t>
      </w:r>
    </w:p>
    <w:p w14:paraId="6578C1DD" w14:textId="3FCF8EBD" w:rsidR="002D773F" w:rsidRPr="002D773F" w:rsidRDefault="002D773F" w:rsidP="002D773F">
      <w:pPr>
        <w:ind w:left="567" w:right="254"/>
        <w:rPr>
          <w:rFonts w:ascii="Calibri" w:hAnsi="Calibri" w:cs="Microsoft Sans Serif"/>
          <w:noProof/>
          <w:color w:val="767171" w:themeColor="background2" w:themeShade="80"/>
        </w:rPr>
      </w:pPr>
    </w:p>
    <w:p w14:paraId="5331B0D0" w14:textId="77777777" w:rsidR="002D773F" w:rsidRDefault="002D773F" w:rsidP="002D773F">
      <w:pPr>
        <w:ind w:left="567" w:right="254"/>
        <w:rPr>
          <w:rFonts w:ascii="Calibri" w:hAnsi="Calibri"/>
          <w:color w:val="F17424"/>
          <w:sz w:val="28"/>
          <w:szCs w:val="28"/>
        </w:rPr>
      </w:pPr>
    </w:p>
    <w:p w14:paraId="5B17354D" w14:textId="77777777" w:rsidR="002D773F" w:rsidRDefault="002D773F" w:rsidP="002D773F">
      <w:pPr>
        <w:ind w:left="567" w:right="254"/>
        <w:rPr>
          <w:rFonts w:ascii="Calibri" w:hAnsi="Calibri"/>
          <w:color w:val="F17424"/>
          <w:sz w:val="28"/>
          <w:szCs w:val="28"/>
        </w:rPr>
      </w:pPr>
    </w:p>
    <w:p w14:paraId="3A2E39C8" w14:textId="77777777" w:rsidR="002D773F" w:rsidRDefault="002D773F" w:rsidP="002D773F">
      <w:pPr>
        <w:ind w:left="567" w:right="254"/>
        <w:rPr>
          <w:rFonts w:ascii="Calibri" w:hAnsi="Calibri"/>
          <w:color w:val="F17424"/>
          <w:sz w:val="28"/>
          <w:szCs w:val="28"/>
        </w:rPr>
      </w:pPr>
    </w:p>
    <w:p w14:paraId="00A9E003" w14:textId="77777777" w:rsidR="002D773F" w:rsidRDefault="002D773F" w:rsidP="002D773F">
      <w:pPr>
        <w:ind w:left="567" w:right="254"/>
        <w:rPr>
          <w:rFonts w:ascii="Calibri" w:hAnsi="Calibri"/>
          <w:color w:val="F17424"/>
          <w:sz w:val="28"/>
          <w:szCs w:val="28"/>
        </w:rPr>
      </w:pPr>
    </w:p>
    <w:p w14:paraId="7849AF25" w14:textId="77777777" w:rsidR="002D773F" w:rsidRDefault="002D773F" w:rsidP="002D773F">
      <w:pPr>
        <w:ind w:left="567" w:right="254"/>
        <w:rPr>
          <w:rFonts w:ascii="Calibri" w:hAnsi="Calibri"/>
          <w:color w:val="F17424"/>
          <w:sz w:val="28"/>
          <w:szCs w:val="28"/>
        </w:rPr>
      </w:pPr>
    </w:p>
    <w:p w14:paraId="62086175" w14:textId="77777777" w:rsidR="002D773F" w:rsidRDefault="002D773F" w:rsidP="002D773F">
      <w:pPr>
        <w:ind w:left="567" w:right="254"/>
        <w:rPr>
          <w:rFonts w:ascii="Calibri" w:hAnsi="Calibri"/>
          <w:color w:val="F17424"/>
          <w:sz w:val="28"/>
          <w:szCs w:val="28"/>
        </w:rPr>
      </w:pPr>
    </w:p>
    <w:p w14:paraId="52CCE712" w14:textId="77777777" w:rsidR="002D773F" w:rsidRDefault="002D773F" w:rsidP="002D773F">
      <w:pPr>
        <w:ind w:left="567" w:right="254"/>
        <w:rPr>
          <w:rFonts w:ascii="Calibri" w:hAnsi="Calibri"/>
          <w:color w:val="F17424"/>
          <w:sz w:val="28"/>
          <w:szCs w:val="28"/>
        </w:rPr>
      </w:pPr>
    </w:p>
    <w:p w14:paraId="7D5ACBE1" w14:textId="77777777" w:rsidR="002D773F" w:rsidRDefault="002D773F" w:rsidP="002D773F">
      <w:pPr>
        <w:ind w:left="567" w:right="254"/>
        <w:rPr>
          <w:rFonts w:ascii="Calibri" w:hAnsi="Calibri"/>
          <w:color w:val="F17424"/>
          <w:sz w:val="28"/>
          <w:szCs w:val="28"/>
        </w:rPr>
      </w:pPr>
    </w:p>
    <w:p w14:paraId="4BF173B5" w14:textId="77777777" w:rsidR="002D773F" w:rsidRDefault="002D773F" w:rsidP="002D773F">
      <w:pPr>
        <w:ind w:left="567" w:right="254"/>
        <w:rPr>
          <w:rFonts w:ascii="Calibri" w:hAnsi="Calibri"/>
          <w:color w:val="F17424"/>
          <w:sz w:val="28"/>
          <w:szCs w:val="28"/>
        </w:rPr>
      </w:pPr>
    </w:p>
    <w:p w14:paraId="51398749" w14:textId="77777777" w:rsidR="002D773F" w:rsidRDefault="002D773F" w:rsidP="002D773F">
      <w:pPr>
        <w:ind w:left="567" w:right="254"/>
        <w:rPr>
          <w:rFonts w:ascii="Calibri" w:hAnsi="Calibri"/>
          <w:color w:val="F17424"/>
          <w:sz w:val="28"/>
          <w:szCs w:val="28"/>
        </w:rPr>
      </w:pPr>
    </w:p>
    <w:p w14:paraId="03253F29" w14:textId="1F10592B"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16. Right to Request Flexible Working Patterns</w:t>
      </w:r>
    </w:p>
    <w:p w14:paraId="46F4A80A" w14:textId="77777777" w:rsidR="002D773F" w:rsidRPr="002D773F" w:rsidRDefault="002D773F" w:rsidP="002D773F">
      <w:pPr>
        <w:ind w:left="567" w:right="254"/>
        <w:rPr>
          <w:rFonts w:ascii="Calibri" w:hAnsi="Calibri"/>
          <w:b/>
          <w:bCs/>
          <w:color w:val="D40965"/>
        </w:rPr>
      </w:pPr>
    </w:p>
    <w:p w14:paraId="1BDA0202" w14:textId="40FDA18A" w:rsid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Parents who have been employed by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sidRPr="002D773F">
        <w:rPr>
          <w:rFonts w:ascii="Calibri" w:hAnsi="Calibri" w:cs="Microsoft Sans Serif"/>
          <w:noProof/>
          <w:color w:val="767171" w:themeColor="background2" w:themeShade="80"/>
        </w:rPr>
        <w:t xml:space="preserve"> for at least 26 weeks and have, or expect to have responsibility for the upbringing of a child up to the age of 6, or 18 if the child is disabled, have the right to request flexible working patterns.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will give such requests serious consideration.  In order to qualify for this right, a parent must meet certain criteria</w:t>
      </w:r>
      <w:r>
        <w:rPr>
          <w:rFonts w:ascii="Calibri" w:hAnsi="Calibri" w:cs="Microsoft Sans Serif"/>
          <w:noProof/>
          <w:color w:val="767171" w:themeColor="background2" w:themeShade="80"/>
        </w:rPr>
        <w:t>.</w:t>
      </w:r>
      <w:r w:rsidRPr="002D773F">
        <w:rPr>
          <w:rFonts w:ascii="Calibri" w:hAnsi="Calibri" w:cs="Microsoft Sans Serif"/>
          <w:noProof/>
          <w:color w:val="767171" w:themeColor="background2" w:themeShade="80"/>
        </w:rPr>
        <w:t xml:space="preserve"> </w:t>
      </w:r>
    </w:p>
    <w:p w14:paraId="1BCE2A3C" w14:textId="4AB87D57" w:rsidR="002D773F" w:rsidRDefault="002D773F" w:rsidP="002D773F">
      <w:pPr>
        <w:ind w:left="567" w:right="254"/>
        <w:rPr>
          <w:rFonts w:ascii="Calibri" w:hAnsi="Calibri" w:cs="Microsoft Sans Serif"/>
          <w:noProof/>
          <w:color w:val="767171" w:themeColor="background2" w:themeShade="80"/>
        </w:rPr>
      </w:pPr>
    </w:p>
    <w:p w14:paraId="0D96DDF1" w14:textId="77777777" w:rsidR="002D773F" w:rsidRPr="00025A49" w:rsidRDefault="002D773F" w:rsidP="002D773F">
      <w:pPr>
        <w:snapToGrid w:val="0"/>
        <w:ind w:left="567" w:right="254"/>
        <w:jc w:val="center"/>
        <w:rPr>
          <w:rFonts w:ascii="Calibri" w:hAnsi="Calibri" w:cs="Microsoft Sans Serif"/>
          <w:b/>
          <w:bCs/>
          <w:iCs/>
          <w:noProof/>
          <w:color w:val="F17424"/>
          <w:sz w:val="28"/>
          <w:szCs w:val="28"/>
        </w:rPr>
      </w:pPr>
      <w:r w:rsidRPr="00025A49">
        <w:rPr>
          <w:rFonts w:ascii="Calibri" w:hAnsi="Calibri" w:cs="Microsoft Sans Serif"/>
          <w:b/>
          <w:bCs/>
          <w:iCs/>
          <w:noProof/>
          <w:color w:val="F17424"/>
          <w:sz w:val="28"/>
          <w:szCs w:val="28"/>
        </w:rPr>
        <w:t>Information</w:t>
      </w:r>
    </w:p>
    <w:p w14:paraId="6FCD1A66" w14:textId="77777777" w:rsidR="002D773F" w:rsidRDefault="002D773F" w:rsidP="002D773F">
      <w:pPr>
        <w:snapToGrid w:val="0"/>
        <w:ind w:left="567" w:right="254"/>
        <w:jc w:val="center"/>
        <w:rPr>
          <w:rFonts w:ascii="Calibri" w:hAnsi="Calibri" w:cs="Microsoft Sans Serif"/>
          <w:iCs/>
          <w:noProof/>
          <w:color w:val="767171" w:themeColor="background2" w:themeShade="80"/>
        </w:rPr>
      </w:pPr>
      <w:r w:rsidRPr="00025A49">
        <w:rPr>
          <w:rFonts w:ascii="Calibri" w:hAnsi="Calibri" w:cs="Microsoft Sans Serif"/>
          <w:iCs/>
          <w:noProof/>
          <w:color w:val="767171" w:themeColor="background2" w:themeShade="80"/>
        </w:rPr>
        <w:t>Organisations may find it useful to put a flexible working policy in place</w:t>
      </w:r>
      <w:r>
        <w:rPr>
          <w:rFonts w:ascii="Calibri" w:hAnsi="Calibri" w:cs="Microsoft Sans Serif"/>
          <w:iCs/>
          <w:noProof/>
          <w:color w:val="767171" w:themeColor="background2" w:themeShade="80"/>
        </w:rPr>
        <w:t xml:space="preserve"> </w:t>
      </w:r>
      <w:r w:rsidRPr="00025A49">
        <w:rPr>
          <w:rFonts w:ascii="Calibri" w:hAnsi="Calibri" w:cs="Microsoft Sans Serif"/>
          <w:iCs/>
          <w:noProof/>
          <w:color w:val="767171" w:themeColor="background2" w:themeShade="80"/>
        </w:rPr>
        <w:t xml:space="preserve">see </w:t>
      </w:r>
    </w:p>
    <w:p w14:paraId="2A7AAF92" w14:textId="2853DF2D" w:rsidR="002D773F" w:rsidRPr="00025A49" w:rsidRDefault="002D773F" w:rsidP="002D773F">
      <w:pPr>
        <w:snapToGrid w:val="0"/>
        <w:ind w:left="567" w:right="254"/>
        <w:jc w:val="center"/>
        <w:rPr>
          <w:rFonts w:ascii="Calibri" w:hAnsi="Calibri" w:cs="Microsoft Sans Serif"/>
          <w:iCs/>
          <w:noProof/>
          <w:color w:val="4472C4" w:themeColor="accent1"/>
        </w:rPr>
      </w:pPr>
      <w:r w:rsidRPr="00025A49">
        <w:rPr>
          <w:rFonts w:ascii="Calibri" w:hAnsi="Calibri" w:cs="Microsoft Sans Serif"/>
          <w:iCs/>
          <w:noProof/>
          <w:color w:val="4472C4" w:themeColor="accent1"/>
        </w:rPr>
        <w:t>6.14.</w:t>
      </w:r>
      <w:r>
        <w:rPr>
          <w:rFonts w:ascii="Calibri" w:hAnsi="Calibri" w:cs="Microsoft Sans Serif"/>
          <w:iCs/>
          <w:noProof/>
          <w:color w:val="4472C4" w:themeColor="accent1"/>
        </w:rPr>
        <w:t>4 Right to Request Flexible Working</w:t>
      </w:r>
    </w:p>
    <w:p w14:paraId="22AD5780" w14:textId="77777777" w:rsidR="002D773F" w:rsidRPr="002D773F" w:rsidRDefault="002D773F" w:rsidP="002D773F">
      <w:pPr>
        <w:ind w:left="567" w:right="254"/>
        <w:rPr>
          <w:rFonts w:ascii="Calibri" w:hAnsi="Calibri" w:cs="Microsoft Sans Serif"/>
          <w:noProof/>
          <w:color w:val="767171" w:themeColor="background2" w:themeShade="80"/>
        </w:rPr>
      </w:pPr>
    </w:p>
    <w:p w14:paraId="355F0C40" w14:textId="77777777" w:rsidR="002D773F" w:rsidRPr="002D773F" w:rsidRDefault="002D773F" w:rsidP="002D773F">
      <w:pPr>
        <w:ind w:left="567" w:right="254"/>
        <w:rPr>
          <w:rFonts w:ascii="Calibri" w:hAnsi="Calibri" w:cs="Microsoft Sans Serif"/>
          <w:noProof/>
          <w:color w:val="767171" w:themeColor="background2" w:themeShade="80"/>
        </w:rPr>
      </w:pPr>
    </w:p>
    <w:p w14:paraId="7F2DC06F" w14:textId="32A0BC88"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17. Protection Against Detriment or Dismissal</w:t>
      </w:r>
    </w:p>
    <w:p w14:paraId="193C6F7E" w14:textId="77777777" w:rsidR="002D773F" w:rsidRPr="002D773F" w:rsidRDefault="002D773F" w:rsidP="002D773F">
      <w:pPr>
        <w:ind w:left="567" w:right="254"/>
        <w:rPr>
          <w:rFonts w:ascii="Calibri" w:hAnsi="Calibri"/>
          <w:b/>
          <w:bCs/>
          <w:color w:val="D40965"/>
        </w:rPr>
      </w:pPr>
    </w:p>
    <w:p w14:paraId="411FC3F7"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Employees are protected from suffering a detriment or dismissal for taking, or seeking to take, adoption leave.</w:t>
      </w:r>
    </w:p>
    <w:p w14:paraId="664A22F4" w14:textId="77777777" w:rsidR="002D773F" w:rsidRPr="002D773F" w:rsidRDefault="002D773F" w:rsidP="002D773F">
      <w:pPr>
        <w:ind w:left="567" w:right="254"/>
        <w:rPr>
          <w:rFonts w:ascii="Calibri" w:hAnsi="Calibri" w:cs="Microsoft Sans Serif"/>
          <w:noProof/>
          <w:color w:val="767171" w:themeColor="background2" w:themeShade="80"/>
        </w:rPr>
      </w:pPr>
    </w:p>
    <w:p w14:paraId="452BD351" w14:textId="3C039919"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18. Returning to Work After Adoption Leave</w:t>
      </w:r>
    </w:p>
    <w:p w14:paraId="3D569AC0" w14:textId="77777777" w:rsidR="002D773F" w:rsidRPr="002D773F" w:rsidRDefault="002D773F" w:rsidP="002D773F">
      <w:pPr>
        <w:ind w:left="567" w:right="254"/>
        <w:rPr>
          <w:rFonts w:ascii="Calibri" w:hAnsi="Calibri"/>
          <w:color w:val="F17424"/>
          <w:sz w:val="28"/>
          <w:szCs w:val="28"/>
        </w:rPr>
      </w:pPr>
    </w:p>
    <w:p w14:paraId="4CF6A797" w14:textId="0242839B"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employee does not have to give advance notice to </w:t>
      </w:r>
      <w:r w:rsidR="005266C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[NAME OF ORGANISATION]</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of their  intention to return to work at the end of their adoption leave.</w:t>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 xml:space="preserve">It will be assumed that the employee will come back to work on the date that </w:t>
      </w:r>
      <w:r w:rsidR="005266C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[NAME OF ORGANISATION]</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notified as the end of the adoption leave period.</w:t>
      </w:r>
    </w:p>
    <w:p w14:paraId="2D8832BC" w14:textId="77777777" w:rsidR="002D773F" w:rsidRPr="002D773F" w:rsidRDefault="002D773F" w:rsidP="002D773F">
      <w:pPr>
        <w:ind w:left="567" w:right="254"/>
        <w:rPr>
          <w:rFonts w:ascii="Calibri" w:hAnsi="Calibri" w:cs="Microsoft Sans Serif"/>
          <w:noProof/>
          <w:color w:val="767171" w:themeColor="background2" w:themeShade="80"/>
        </w:rPr>
      </w:pPr>
    </w:p>
    <w:p w14:paraId="5D0F18D5" w14:textId="172B7F04"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Employees wanting to return early from adoption leave must give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 xml:space="preserve">8 weeks notice of their date of return.  If he/she does not give 8 weeks notice, </w:t>
      </w:r>
      <w:r w:rsidR="005266CA">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[NAME OF ORGANISATION]</w:t>
      </w:r>
      <w:r w:rsidR="005266CA">
        <w:rPr>
          <w:rFonts w:ascii="Calibri" w:hAnsi="Calibri" w:cs="Microsoft Sans Serif"/>
          <w:noProof/>
          <w:color w:val="767171" w:themeColor="background2" w:themeShade="80"/>
        </w:rPr>
        <w:fldChar w:fldCharType="end"/>
      </w:r>
      <w:r w:rsidR="005266CA">
        <w:rPr>
          <w:rFonts w:ascii="Calibri" w:hAnsi="Calibri" w:cs="Microsoft Sans Serif"/>
          <w:noProof/>
          <w:color w:val="767171" w:themeColor="background2" w:themeShade="80"/>
        </w:rPr>
        <w:t xml:space="preserve"> </w:t>
      </w:r>
      <w:r w:rsidRPr="002D773F">
        <w:rPr>
          <w:rFonts w:ascii="Calibri" w:hAnsi="Calibri" w:cs="Microsoft Sans Serif"/>
          <w:noProof/>
          <w:color w:val="767171" w:themeColor="background2" w:themeShade="80"/>
        </w:rPr>
        <w:t>has the right to delay his/her return until 8 weeks have elapsed, or, until the original date of return (whichever occurs sooner).</w:t>
      </w:r>
    </w:p>
    <w:p w14:paraId="2738889C" w14:textId="77777777" w:rsidR="002D773F" w:rsidRPr="002D773F" w:rsidRDefault="002D773F" w:rsidP="002D773F">
      <w:pPr>
        <w:ind w:left="567" w:right="254"/>
        <w:rPr>
          <w:rFonts w:ascii="Calibri" w:hAnsi="Calibri" w:cs="Microsoft Sans Serif"/>
          <w:noProof/>
          <w:color w:val="767171" w:themeColor="background2" w:themeShade="80"/>
        </w:rPr>
      </w:pPr>
    </w:p>
    <w:p w14:paraId="3EDD8B5C"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The employee returning to work after OAL is entitled to return to the job in which he/she was employed before his/her absence, on the same terms and conditions of employment.  </w:t>
      </w:r>
    </w:p>
    <w:p w14:paraId="54381539" w14:textId="77777777" w:rsidR="002D773F" w:rsidRPr="002D773F" w:rsidRDefault="002D773F" w:rsidP="002D773F">
      <w:pPr>
        <w:ind w:left="567" w:right="254"/>
        <w:rPr>
          <w:rFonts w:ascii="Calibri" w:hAnsi="Calibri" w:cs="Microsoft Sans Serif"/>
          <w:noProof/>
          <w:color w:val="767171" w:themeColor="background2" w:themeShade="80"/>
        </w:rPr>
      </w:pPr>
    </w:p>
    <w:p w14:paraId="06930C85"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The employee returning to work after AAL is entitled to return to the job in which he/she was employed before his/her absence, on the same terms and conditions of employment. </w:t>
      </w:r>
    </w:p>
    <w:p w14:paraId="5253F181"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 </w:t>
      </w:r>
    </w:p>
    <w:p w14:paraId="4FC4AFEF" w14:textId="77777777"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If it is not reasonably practicable to do this, he/she should return to another job which is both suitable for him/her and appropriate for him/her to do in the circumstances, which are no less favourable that the original job. </w:t>
      </w:r>
    </w:p>
    <w:p w14:paraId="1FD55028" w14:textId="77777777" w:rsidR="002D773F" w:rsidRPr="002D773F" w:rsidRDefault="002D773F" w:rsidP="002D773F">
      <w:pPr>
        <w:ind w:left="567" w:right="254"/>
        <w:rPr>
          <w:rFonts w:ascii="Calibri" w:hAnsi="Calibri" w:cs="Microsoft Sans Serif"/>
          <w:noProof/>
          <w:color w:val="767171" w:themeColor="background2" w:themeShade="80"/>
        </w:rPr>
      </w:pPr>
    </w:p>
    <w:p w14:paraId="04B01620" w14:textId="0C66E330"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19. Employees Who Do Not Wish to Return to Work After Maternity Leave</w:t>
      </w:r>
    </w:p>
    <w:p w14:paraId="724D899C" w14:textId="77777777" w:rsidR="002D773F" w:rsidRPr="002D773F" w:rsidRDefault="002D773F" w:rsidP="002D773F">
      <w:pPr>
        <w:ind w:left="567" w:right="254"/>
        <w:rPr>
          <w:rFonts w:ascii="Calibri" w:hAnsi="Calibri"/>
          <w:color w:val="F17424"/>
          <w:sz w:val="28"/>
          <w:szCs w:val="28"/>
        </w:rPr>
      </w:pPr>
    </w:p>
    <w:p w14:paraId="1E06DE7D" w14:textId="00F89B52" w:rsidR="002D773F" w:rsidRPr="002D773F" w:rsidRDefault="002D773F" w:rsidP="002D773F">
      <w:pPr>
        <w:ind w:left="567" w:right="254"/>
        <w:rPr>
          <w:rFonts w:ascii="Calibri" w:hAnsi="Calibri" w:cs="Microsoft Sans Serif"/>
          <w:bCs/>
          <w:noProof/>
          <w:color w:val="767171" w:themeColor="background2" w:themeShade="80"/>
        </w:rPr>
      </w:pPr>
      <w:r w:rsidRPr="002D773F">
        <w:rPr>
          <w:rFonts w:ascii="Calibri" w:hAnsi="Calibri" w:cs="Microsoft Sans Serif"/>
          <w:bCs/>
          <w:noProof/>
          <w:color w:val="767171" w:themeColor="background2" w:themeShade="80"/>
        </w:rPr>
        <w:lastRenderedPageBreak/>
        <w:t xml:space="preserve">An employee who does not wish to return to work after their adoption leave must give </w:t>
      </w:r>
      <w:r w:rsidR="005266CA">
        <w:rPr>
          <w:rFonts w:ascii="Calibri" w:hAnsi="Calibri" w:cs="Microsoft Sans Serif"/>
          <w:noProof/>
          <w:color w:val="767171" w:themeColor="background2" w:themeShade="80"/>
        </w:rPr>
        <w:fldChar w:fldCharType="begin">
          <w:ffData>
            <w:name w:val="Text2"/>
            <w:enabled/>
            <w:calcOnExit w:val="0"/>
            <w:textInput>
              <w:default w:val="[INSERT WHO E.G. LINE MANAGER/HR MANAGER]"/>
            </w:textInput>
          </w:ffData>
        </w:fldChar>
      </w:r>
      <w:bookmarkStart w:id="3" w:name="Text2"/>
      <w:r w:rsidR="005266CA">
        <w:rPr>
          <w:rFonts w:ascii="Calibri" w:hAnsi="Calibri" w:cs="Microsoft Sans Serif"/>
          <w:noProof/>
          <w:color w:val="767171" w:themeColor="background2" w:themeShade="80"/>
        </w:rPr>
        <w:instrText xml:space="preserve"> FORMTEXT </w:instrText>
      </w:r>
      <w:r w:rsidR="005266CA">
        <w:rPr>
          <w:rFonts w:ascii="Calibri" w:hAnsi="Calibri" w:cs="Microsoft Sans Serif"/>
          <w:noProof/>
          <w:color w:val="767171" w:themeColor="background2" w:themeShade="80"/>
        </w:rPr>
      </w:r>
      <w:r w:rsidR="005266CA">
        <w:rPr>
          <w:rFonts w:ascii="Calibri" w:hAnsi="Calibri" w:cs="Microsoft Sans Serif"/>
          <w:noProof/>
          <w:color w:val="767171" w:themeColor="background2" w:themeShade="80"/>
        </w:rPr>
        <w:fldChar w:fldCharType="separate"/>
      </w:r>
      <w:r w:rsidR="005266CA">
        <w:rPr>
          <w:rFonts w:ascii="Calibri" w:hAnsi="Calibri" w:cs="Microsoft Sans Serif"/>
          <w:noProof/>
          <w:color w:val="767171" w:themeColor="background2" w:themeShade="80"/>
        </w:rPr>
        <w:t>[INSERT WHO E.G. LINE MANAGER/HR MANAGER]</w:t>
      </w:r>
      <w:r w:rsidR="005266CA">
        <w:rPr>
          <w:rFonts w:ascii="Calibri" w:hAnsi="Calibri" w:cs="Microsoft Sans Serif"/>
          <w:noProof/>
          <w:color w:val="767171" w:themeColor="background2" w:themeShade="80"/>
        </w:rPr>
        <w:fldChar w:fldCharType="end"/>
      </w:r>
      <w:bookmarkEnd w:id="3"/>
      <w:r w:rsidR="005266CA">
        <w:rPr>
          <w:rFonts w:ascii="Calibri" w:hAnsi="Calibri" w:cs="Microsoft Sans Serif"/>
          <w:noProof/>
          <w:color w:val="767171" w:themeColor="background2" w:themeShade="80"/>
        </w:rPr>
        <w:t xml:space="preserve"> </w:t>
      </w:r>
      <w:r w:rsidRPr="002D773F">
        <w:rPr>
          <w:rFonts w:ascii="Calibri" w:hAnsi="Calibri" w:cs="Microsoft Sans Serif"/>
          <w:bCs/>
          <w:noProof/>
          <w:color w:val="767171" w:themeColor="background2" w:themeShade="80"/>
        </w:rPr>
        <w:t xml:space="preserve">notice of this as required by their contract of employment. </w:t>
      </w:r>
    </w:p>
    <w:p w14:paraId="7964BBA0" w14:textId="10BC38A2" w:rsidR="002D773F" w:rsidRPr="002D773F" w:rsidRDefault="002D773F" w:rsidP="002D773F">
      <w:pPr>
        <w:ind w:left="567" w:right="254"/>
        <w:rPr>
          <w:rFonts w:ascii="Calibri" w:hAnsi="Calibri" w:cs="Microsoft Sans Serif"/>
          <w:noProof/>
          <w:color w:val="767171" w:themeColor="background2" w:themeShade="80"/>
        </w:rPr>
      </w:pPr>
      <w:r w:rsidRPr="002D773F">
        <w:rPr>
          <w:rFonts w:ascii="Calibri" w:hAnsi="Calibri" w:cs="Microsoft Sans Serif"/>
          <w:noProof/>
          <w:color w:val="767171" w:themeColor="background2" w:themeShade="80"/>
        </w:rPr>
        <w:t xml:space="preserve"> </w:t>
      </w:r>
    </w:p>
    <w:p w14:paraId="18A3B889" w14:textId="77777777" w:rsidR="002D773F" w:rsidRPr="002D773F" w:rsidRDefault="002D773F" w:rsidP="002D773F">
      <w:pPr>
        <w:ind w:left="567" w:right="254"/>
        <w:rPr>
          <w:rFonts w:ascii="Calibri" w:hAnsi="Calibri" w:cs="Microsoft Sans Serif"/>
          <w:noProof/>
          <w:color w:val="767171" w:themeColor="background2" w:themeShade="80"/>
        </w:rPr>
      </w:pPr>
    </w:p>
    <w:p w14:paraId="4F59424F" w14:textId="77777777" w:rsidR="002D773F" w:rsidRPr="002D773F" w:rsidRDefault="002D773F" w:rsidP="002D773F">
      <w:pPr>
        <w:ind w:left="567" w:right="254"/>
        <w:rPr>
          <w:rFonts w:ascii="Calibri" w:hAnsi="Calibri" w:cs="Microsoft Sans Serif"/>
          <w:noProof/>
          <w:color w:val="767171" w:themeColor="background2" w:themeShade="80"/>
        </w:rPr>
      </w:pPr>
    </w:p>
    <w:p w14:paraId="60706B7D" w14:textId="77777777" w:rsidR="002D773F" w:rsidRPr="008D269E" w:rsidRDefault="002D773F" w:rsidP="002D773F">
      <w:pPr>
        <w:ind w:left="567" w:right="254"/>
        <w:rPr>
          <w:rFonts w:ascii="Calibri" w:hAnsi="Calibri"/>
          <w:b/>
          <w:bCs/>
          <w:color w:val="F17424"/>
          <w:sz w:val="28"/>
          <w:szCs w:val="28"/>
        </w:rPr>
      </w:pPr>
      <w:r>
        <w:rPr>
          <w:rFonts w:ascii="Calibri" w:hAnsi="Calibri"/>
          <w:b/>
          <w:bCs/>
          <w:color w:val="F17424"/>
          <w:sz w:val="28"/>
          <w:szCs w:val="28"/>
        </w:rPr>
        <w:t>Further Information</w:t>
      </w:r>
    </w:p>
    <w:p w14:paraId="53D887E1" w14:textId="77777777" w:rsidR="002D773F" w:rsidRDefault="002D773F" w:rsidP="002D773F">
      <w:pPr>
        <w:tabs>
          <w:tab w:val="left" w:pos="426"/>
        </w:tabs>
        <w:ind w:left="567" w:right="254"/>
      </w:pPr>
    </w:p>
    <w:p w14:paraId="34E1AB0A" w14:textId="2E09AB9A" w:rsidR="002D773F" w:rsidRPr="003A204F" w:rsidRDefault="002D773F" w:rsidP="002D773F">
      <w:pPr>
        <w:ind w:left="567" w:right="254"/>
        <w:rPr>
          <w:rFonts w:ascii="Calibri" w:hAnsi="Calibri"/>
          <w:b/>
          <w:bCs/>
          <w:color w:val="F17424"/>
          <w:sz w:val="28"/>
          <w:szCs w:val="28"/>
          <w:lang w:val="en-US"/>
        </w:rPr>
      </w:pPr>
      <w:r>
        <w:rPr>
          <w:rFonts w:ascii="Calibri" w:hAnsi="Calibri"/>
          <w:b/>
          <w:bCs/>
          <w:color w:val="F17424"/>
          <w:sz w:val="28"/>
          <w:szCs w:val="28"/>
          <w:lang w:val="en-US"/>
        </w:rPr>
        <w:t>Maternity, Paternity, Adoption Leave and Pay</w:t>
      </w:r>
    </w:p>
    <w:p w14:paraId="506B727A" w14:textId="77777777" w:rsidR="002D773F" w:rsidRPr="003A204F" w:rsidRDefault="002D773F" w:rsidP="002D773F">
      <w:pPr>
        <w:ind w:left="567" w:right="254"/>
        <w:rPr>
          <w:rFonts w:ascii="Calibri" w:hAnsi="Calibri"/>
          <w:color w:val="F17424"/>
          <w:sz w:val="28"/>
          <w:szCs w:val="28"/>
        </w:rPr>
      </w:pPr>
      <w:r w:rsidRPr="003A204F">
        <w:rPr>
          <w:rFonts w:ascii="Calibri" w:hAnsi="Calibri"/>
          <w:color w:val="F17424"/>
          <w:sz w:val="28"/>
          <w:szCs w:val="28"/>
        </w:rPr>
        <w:t>ACAS</w:t>
      </w:r>
    </w:p>
    <w:p w14:paraId="451395FA" w14:textId="77777777"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Tel: 08457 474747</w:t>
      </w:r>
    </w:p>
    <w:p w14:paraId="4E470DBE" w14:textId="678AFE1A" w:rsidR="002D773F" w:rsidRPr="002D773F" w:rsidRDefault="004A4048" w:rsidP="002D773F">
      <w:pPr>
        <w:ind w:left="567"/>
        <w:rPr>
          <w:sz w:val="28"/>
          <w:szCs w:val="28"/>
        </w:rPr>
      </w:pPr>
      <w:hyperlink r:id="rId11" w:history="1">
        <w:r w:rsidR="002D773F" w:rsidRPr="002D773F">
          <w:rPr>
            <w:rStyle w:val="Hyperlink"/>
            <w:sz w:val="28"/>
            <w:szCs w:val="28"/>
          </w:rPr>
          <w:t>https://www.acas.org.uk/maternity-paternity-and-adoption-leave-and-pay</w:t>
        </w:r>
      </w:hyperlink>
    </w:p>
    <w:p w14:paraId="1C4D889D" w14:textId="77777777" w:rsidR="002D773F" w:rsidRPr="002D773F" w:rsidRDefault="002D773F" w:rsidP="002D773F">
      <w:pPr>
        <w:ind w:left="567"/>
      </w:pPr>
    </w:p>
    <w:p w14:paraId="16E70AF7" w14:textId="4846C3A8" w:rsidR="002D773F" w:rsidRPr="003A204F" w:rsidRDefault="002D773F" w:rsidP="002D773F">
      <w:pPr>
        <w:ind w:left="567" w:right="254"/>
        <w:rPr>
          <w:rFonts w:ascii="Calibri" w:hAnsi="Calibri"/>
          <w:b/>
          <w:bCs/>
          <w:color w:val="F17424"/>
          <w:sz w:val="28"/>
          <w:szCs w:val="28"/>
          <w:lang w:val="en-US"/>
        </w:rPr>
      </w:pPr>
      <w:r>
        <w:rPr>
          <w:rFonts w:ascii="Calibri" w:hAnsi="Calibri"/>
          <w:b/>
          <w:bCs/>
          <w:color w:val="F17424"/>
          <w:sz w:val="28"/>
          <w:szCs w:val="28"/>
          <w:lang w:val="en-US"/>
        </w:rPr>
        <w:t>Adoption Pay and Leave</w:t>
      </w:r>
    </w:p>
    <w:p w14:paraId="389C7082" w14:textId="77777777" w:rsidR="002D773F" w:rsidRPr="002D773F" w:rsidRDefault="002D773F" w:rsidP="002D773F">
      <w:pPr>
        <w:ind w:left="567" w:right="254"/>
        <w:rPr>
          <w:rFonts w:ascii="Calibri" w:hAnsi="Calibri"/>
          <w:color w:val="F17424"/>
          <w:sz w:val="28"/>
          <w:szCs w:val="28"/>
        </w:rPr>
      </w:pPr>
      <w:r w:rsidRPr="002D773F">
        <w:rPr>
          <w:rFonts w:ascii="Calibri" w:hAnsi="Calibri"/>
          <w:color w:val="F17424"/>
          <w:sz w:val="28"/>
          <w:szCs w:val="28"/>
        </w:rPr>
        <w:t>UK Government</w:t>
      </w:r>
    </w:p>
    <w:p w14:paraId="3B21BC87" w14:textId="2DF7C91E" w:rsidR="002D773F" w:rsidRPr="002D773F" w:rsidRDefault="004A4048" w:rsidP="002D773F">
      <w:pPr>
        <w:ind w:left="567"/>
        <w:rPr>
          <w:bCs/>
          <w:sz w:val="28"/>
          <w:szCs w:val="28"/>
          <w:u w:val="single"/>
        </w:rPr>
      </w:pPr>
      <w:hyperlink r:id="rId12" w:history="1">
        <w:r w:rsidR="002D773F" w:rsidRPr="002D773F">
          <w:rPr>
            <w:rStyle w:val="Hyperlink"/>
            <w:bCs/>
            <w:sz w:val="28"/>
            <w:szCs w:val="28"/>
          </w:rPr>
          <w:t>https://www.gov.uk/adoption-pay-leave</w:t>
        </w:r>
      </w:hyperlink>
    </w:p>
    <w:p w14:paraId="45885C7C" w14:textId="77777777" w:rsidR="002D773F" w:rsidRDefault="002D773F" w:rsidP="002D773F">
      <w:pPr>
        <w:ind w:left="567"/>
        <w:rPr>
          <w:rFonts w:ascii="Calibri" w:hAnsi="Calibri"/>
          <w:bCs/>
          <w:color w:val="F17424"/>
          <w:sz w:val="28"/>
          <w:szCs w:val="28"/>
          <w:u w:val="single"/>
          <w:lang w:val="en-US"/>
        </w:rPr>
      </w:pPr>
    </w:p>
    <w:p w14:paraId="1B50D0B3" w14:textId="77777777" w:rsidR="002D773F" w:rsidRPr="003A204F" w:rsidRDefault="002D773F" w:rsidP="002D773F">
      <w:pPr>
        <w:ind w:left="567"/>
        <w:rPr>
          <w:rFonts w:ascii="Calibri" w:hAnsi="Calibri"/>
          <w:b/>
          <w:color w:val="F17424"/>
          <w:sz w:val="28"/>
          <w:szCs w:val="28"/>
          <w:lang w:val="en"/>
        </w:rPr>
      </w:pPr>
      <w:r w:rsidRPr="003A204F">
        <w:rPr>
          <w:rFonts w:ascii="Calibri" w:hAnsi="Calibri"/>
          <w:b/>
          <w:color w:val="F17424"/>
          <w:sz w:val="28"/>
          <w:szCs w:val="28"/>
          <w:lang w:val="en"/>
        </w:rPr>
        <w:t>HMRC Employer Helpline</w:t>
      </w:r>
    </w:p>
    <w:p w14:paraId="066319BB" w14:textId="77777777" w:rsidR="002D773F" w:rsidRPr="003A204F" w:rsidRDefault="002D773F" w:rsidP="002D773F">
      <w:pPr>
        <w:ind w:left="567"/>
        <w:rPr>
          <w:rFonts w:ascii="Calibri" w:hAnsi="Calibri"/>
          <w:bCs/>
          <w:color w:val="F17424"/>
          <w:sz w:val="28"/>
          <w:szCs w:val="28"/>
          <w:lang w:val="en"/>
        </w:rPr>
      </w:pPr>
      <w:r w:rsidRPr="003A204F">
        <w:rPr>
          <w:rFonts w:ascii="Calibri" w:hAnsi="Calibri"/>
          <w:bCs/>
          <w:color w:val="F17424"/>
          <w:sz w:val="28"/>
          <w:szCs w:val="28"/>
          <w:lang w:val="en"/>
        </w:rPr>
        <w:t xml:space="preserve">Tel: </w:t>
      </w:r>
      <w:r w:rsidRPr="003A204F">
        <w:rPr>
          <w:rFonts w:ascii="Calibri" w:hAnsi="Calibri"/>
          <w:bCs/>
          <w:color w:val="F17424"/>
          <w:sz w:val="28"/>
          <w:szCs w:val="28"/>
        </w:rPr>
        <w:t>0845 7143143</w:t>
      </w:r>
    </w:p>
    <w:p w14:paraId="22DEBEFA" w14:textId="77777777" w:rsidR="002D773F" w:rsidRDefault="002D773F" w:rsidP="002D773F">
      <w:pPr>
        <w:tabs>
          <w:tab w:val="left" w:pos="426"/>
        </w:tabs>
        <w:ind w:left="567" w:right="254"/>
      </w:pPr>
    </w:p>
    <w:p w14:paraId="56513E75" w14:textId="77777777" w:rsidR="002D773F" w:rsidRPr="008D269E" w:rsidRDefault="002D773F" w:rsidP="002D773F">
      <w:pPr>
        <w:ind w:left="567" w:right="254"/>
        <w:rPr>
          <w:rFonts w:ascii="Calibri" w:hAnsi="Calibri"/>
          <w:b/>
          <w:bCs/>
          <w:color w:val="F17424"/>
          <w:sz w:val="28"/>
          <w:szCs w:val="28"/>
        </w:rPr>
      </w:pPr>
      <w:r>
        <w:rPr>
          <w:rFonts w:ascii="Calibri" w:hAnsi="Calibri"/>
          <w:b/>
          <w:bCs/>
          <w:color w:val="F17424"/>
          <w:sz w:val="28"/>
          <w:szCs w:val="28"/>
        </w:rPr>
        <w:t>Wales TUC Cymru</w:t>
      </w:r>
    </w:p>
    <w:p w14:paraId="05D5ECD8" w14:textId="77777777" w:rsidR="002D773F" w:rsidRPr="00692C4D" w:rsidRDefault="002D773F" w:rsidP="002D773F">
      <w:pPr>
        <w:ind w:left="567" w:right="254"/>
        <w:rPr>
          <w:rFonts w:ascii="Calibri" w:hAnsi="Calibri"/>
          <w:color w:val="F17424"/>
          <w:sz w:val="28"/>
          <w:szCs w:val="28"/>
        </w:rPr>
      </w:pPr>
      <w:r w:rsidRPr="00692C4D">
        <w:rPr>
          <w:rFonts w:ascii="Calibri" w:hAnsi="Calibri"/>
          <w:color w:val="F17424"/>
          <w:sz w:val="28"/>
          <w:szCs w:val="28"/>
        </w:rPr>
        <w:t>Tel: 029 20 347010</w:t>
      </w:r>
    </w:p>
    <w:p w14:paraId="7AEBC1E1" w14:textId="77777777" w:rsidR="002D773F" w:rsidRPr="00692C4D" w:rsidRDefault="004A4048" w:rsidP="002D773F">
      <w:pPr>
        <w:ind w:left="567"/>
        <w:rPr>
          <w:rFonts w:cstheme="minorHAnsi"/>
          <w:sz w:val="28"/>
        </w:rPr>
      </w:pPr>
      <w:hyperlink r:id="rId13" w:history="1">
        <w:r w:rsidR="002D773F" w:rsidRPr="00981966">
          <w:rPr>
            <w:rStyle w:val="Hyperlink"/>
            <w:rFonts w:cstheme="minorHAnsi"/>
            <w:sz w:val="28"/>
          </w:rPr>
          <w:t>wtuc@tuc.org.uk</w:t>
        </w:r>
      </w:hyperlink>
    </w:p>
    <w:p w14:paraId="4179C368" w14:textId="77777777" w:rsidR="002D773F" w:rsidRPr="00692C4D" w:rsidRDefault="004A4048" w:rsidP="002D773F">
      <w:pPr>
        <w:ind w:left="567"/>
        <w:rPr>
          <w:rFonts w:cstheme="minorHAnsi"/>
          <w:sz w:val="28"/>
        </w:rPr>
      </w:pPr>
      <w:hyperlink r:id="rId14" w:history="1">
        <w:r w:rsidR="002D773F" w:rsidRPr="00692C4D">
          <w:rPr>
            <w:rStyle w:val="Hyperlink"/>
            <w:rFonts w:cstheme="minorHAnsi"/>
            <w:sz w:val="28"/>
          </w:rPr>
          <w:t>www.wtuc.org.uk</w:t>
        </w:r>
      </w:hyperlink>
    </w:p>
    <w:p w14:paraId="00FCEA67" w14:textId="77777777" w:rsidR="002D773F" w:rsidRPr="00496238" w:rsidRDefault="002D773F" w:rsidP="00496238">
      <w:pPr>
        <w:ind w:left="567" w:right="254"/>
        <w:rPr>
          <w:rFonts w:ascii="Calibri" w:hAnsi="Calibri" w:cs="Microsoft Sans Serif"/>
          <w:bCs/>
          <w:noProof/>
          <w:color w:val="767171" w:themeColor="background2" w:themeShade="80"/>
        </w:rPr>
      </w:pPr>
    </w:p>
    <w:p w14:paraId="41401D38" w14:textId="77777777" w:rsidR="00496238" w:rsidRPr="00496238" w:rsidRDefault="00496238" w:rsidP="00496238">
      <w:pPr>
        <w:ind w:right="254"/>
        <w:rPr>
          <w:rFonts w:ascii="Calibri" w:hAnsi="Calibri" w:cs="Microsoft Sans Serif"/>
          <w:noProof/>
          <w:color w:val="767171" w:themeColor="background2" w:themeShade="80"/>
        </w:rPr>
      </w:pPr>
    </w:p>
    <w:p w14:paraId="36D45ACD" w14:textId="77777777" w:rsidR="00496238" w:rsidRPr="00496238" w:rsidRDefault="00496238" w:rsidP="00496238">
      <w:pPr>
        <w:ind w:right="254"/>
        <w:rPr>
          <w:rFonts w:ascii="Calibri" w:hAnsi="Calibri" w:cs="Microsoft Sans Serif"/>
          <w:noProof/>
          <w:color w:val="767171" w:themeColor="background2" w:themeShade="80"/>
        </w:rPr>
      </w:pPr>
    </w:p>
    <w:p w14:paraId="3C9E87B7" w14:textId="77777777" w:rsidR="00496238" w:rsidRDefault="00496238" w:rsidP="00496238">
      <w:pPr>
        <w:ind w:left="567" w:right="254"/>
        <w:rPr>
          <w:rFonts w:ascii="Calibri" w:hAnsi="Calibri" w:cs="Microsoft Sans Serif"/>
          <w:noProof/>
          <w:color w:val="767171" w:themeColor="background2" w:themeShade="80"/>
        </w:rPr>
      </w:pPr>
    </w:p>
    <w:p w14:paraId="63C21FF4" w14:textId="77777777" w:rsidR="00496238" w:rsidRDefault="00496238" w:rsidP="00496238">
      <w:pPr>
        <w:ind w:left="567" w:right="254"/>
        <w:rPr>
          <w:rFonts w:ascii="Calibri" w:hAnsi="Calibri" w:cs="Microsoft Sans Serif"/>
          <w:noProof/>
          <w:color w:val="767171" w:themeColor="background2" w:themeShade="80"/>
        </w:rPr>
      </w:pPr>
    </w:p>
    <w:p w14:paraId="5160F728" w14:textId="77777777" w:rsidR="00496238" w:rsidRPr="00496238" w:rsidRDefault="00496238" w:rsidP="00496238">
      <w:pPr>
        <w:ind w:left="567" w:right="254"/>
        <w:rPr>
          <w:rFonts w:ascii="Calibri" w:hAnsi="Calibri" w:cs="Microsoft Sans Serif"/>
          <w:noProof/>
          <w:color w:val="767171" w:themeColor="background2" w:themeShade="80"/>
        </w:rPr>
      </w:pPr>
    </w:p>
    <w:p w14:paraId="5F7BAADF" w14:textId="77777777" w:rsidR="00496238" w:rsidRPr="00496238" w:rsidRDefault="00496238" w:rsidP="00496238">
      <w:pPr>
        <w:ind w:right="254"/>
        <w:rPr>
          <w:rFonts w:ascii="Calibri" w:hAnsi="Calibri" w:cs="Microsoft Sans Serif"/>
          <w:noProof/>
          <w:color w:val="767171" w:themeColor="background2" w:themeShade="80"/>
        </w:rPr>
      </w:pPr>
    </w:p>
    <w:p w14:paraId="66E5AC44" w14:textId="77777777" w:rsidR="00496238" w:rsidRPr="00496238" w:rsidRDefault="00496238" w:rsidP="00496238">
      <w:pPr>
        <w:ind w:right="254"/>
        <w:rPr>
          <w:rFonts w:ascii="Calibri" w:hAnsi="Calibri" w:cs="Microsoft Sans Serif"/>
          <w:noProof/>
          <w:color w:val="767171" w:themeColor="background2" w:themeShade="80"/>
        </w:rPr>
      </w:pPr>
    </w:p>
    <w:p w14:paraId="20A3A86B" w14:textId="77777777" w:rsidR="00496238" w:rsidRPr="00496238" w:rsidRDefault="00496238" w:rsidP="00496238">
      <w:pPr>
        <w:ind w:left="567" w:right="254"/>
        <w:rPr>
          <w:rFonts w:ascii="Calibri" w:hAnsi="Calibri" w:cs="Microsoft Sans Serif"/>
          <w:noProof/>
          <w:color w:val="767171" w:themeColor="background2" w:themeShade="80"/>
        </w:rPr>
      </w:pPr>
    </w:p>
    <w:p w14:paraId="3814516C" w14:textId="77777777" w:rsidR="00496238" w:rsidRPr="00496238" w:rsidRDefault="00496238" w:rsidP="00496238">
      <w:pPr>
        <w:ind w:left="567" w:right="254"/>
        <w:rPr>
          <w:rFonts w:ascii="Calibri" w:hAnsi="Calibri" w:cs="Microsoft Sans Serif"/>
          <w:noProof/>
          <w:color w:val="767171" w:themeColor="background2" w:themeShade="80"/>
        </w:rPr>
      </w:pPr>
    </w:p>
    <w:p w14:paraId="0AFF13A5" w14:textId="77777777" w:rsidR="00496238" w:rsidRPr="00496238" w:rsidRDefault="00496238" w:rsidP="00496238">
      <w:pPr>
        <w:ind w:right="254"/>
        <w:rPr>
          <w:rFonts w:ascii="Calibri" w:hAnsi="Calibri" w:cs="Microsoft Sans Serif"/>
          <w:noProof/>
          <w:color w:val="767171" w:themeColor="background2" w:themeShade="80"/>
        </w:rPr>
      </w:pPr>
    </w:p>
    <w:p w14:paraId="049D6F4A" w14:textId="77777777" w:rsidR="00496238" w:rsidRPr="00496238" w:rsidRDefault="00496238" w:rsidP="00496238">
      <w:pPr>
        <w:ind w:left="567" w:right="254"/>
        <w:rPr>
          <w:rFonts w:ascii="Calibri" w:hAnsi="Calibri" w:cs="Microsoft Sans Serif"/>
          <w:noProof/>
          <w:color w:val="767171" w:themeColor="background2" w:themeShade="80"/>
        </w:rPr>
      </w:pPr>
    </w:p>
    <w:p w14:paraId="4AF599AE" w14:textId="77777777" w:rsidR="00496238" w:rsidRPr="00496238" w:rsidRDefault="00496238" w:rsidP="00496238">
      <w:pPr>
        <w:ind w:left="567" w:right="254"/>
        <w:rPr>
          <w:rFonts w:ascii="Calibri" w:hAnsi="Calibri" w:cs="Microsoft Sans Serif"/>
          <w:noProof/>
          <w:color w:val="767171" w:themeColor="background2" w:themeShade="80"/>
        </w:rPr>
      </w:pPr>
    </w:p>
    <w:p w14:paraId="5E672083" w14:textId="77777777" w:rsidR="00496238" w:rsidRPr="003F4DF0" w:rsidRDefault="00496238" w:rsidP="00496238">
      <w:pPr>
        <w:ind w:right="254"/>
        <w:rPr>
          <w:rFonts w:ascii="Calibri" w:hAnsi="Calibri" w:cs="Microsoft Sans Serif"/>
          <w:noProof/>
          <w:color w:val="767171" w:themeColor="background2" w:themeShade="80"/>
        </w:rPr>
      </w:pPr>
    </w:p>
    <w:p w14:paraId="2F4FFB68" w14:textId="77777777" w:rsidR="003F4DF0" w:rsidRPr="003F4DF0" w:rsidRDefault="003F4DF0" w:rsidP="003F4DF0">
      <w:pPr>
        <w:ind w:left="567" w:right="254"/>
        <w:rPr>
          <w:rFonts w:ascii="Calibri" w:hAnsi="Calibri" w:cs="Microsoft Sans Serif"/>
          <w:noProof/>
          <w:color w:val="767171" w:themeColor="background2" w:themeShade="80"/>
        </w:rPr>
      </w:pPr>
    </w:p>
    <w:p w14:paraId="5F4E991D" w14:textId="77777777" w:rsidR="003F4DF0" w:rsidRPr="003F4DF0" w:rsidRDefault="003F4DF0" w:rsidP="003F4DF0">
      <w:pPr>
        <w:ind w:left="567" w:right="254"/>
        <w:jc w:val="center"/>
        <w:rPr>
          <w:rFonts w:ascii="Calibri" w:hAnsi="Calibri" w:cs="Microsoft Sans Serif"/>
          <w:noProof/>
          <w:color w:val="767171" w:themeColor="background2" w:themeShade="80"/>
        </w:rPr>
      </w:pPr>
    </w:p>
    <w:p w14:paraId="2DB5BAD6" w14:textId="77777777" w:rsidR="003F4DF0" w:rsidRPr="00025A49" w:rsidRDefault="003F4DF0" w:rsidP="003F4DF0">
      <w:pPr>
        <w:ind w:left="567" w:right="254"/>
        <w:rPr>
          <w:rFonts w:ascii="Calibri" w:hAnsi="Calibri" w:cs="Microsoft Sans Serif"/>
          <w:noProof/>
          <w:color w:val="767171" w:themeColor="background2" w:themeShade="80"/>
        </w:rPr>
      </w:pPr>
    </w:p>
    <w:p w14:paraId="74E5762E" w14:textId="77777777" w:rsidR="003F4DF0" w:rsidRPr="003F4DF0" w:rsidRDefault="003F4DF0" w:rsidP="003F4DF0">
      <w:pPr>
        <w:ind w:left="567" w:right="-313"/>
        <w:rPr>
          <w:rFonts w:ascii="Calibri" w:hAnsi="Calibri" w:cs="Microsoft Sans Serif"/>
          <w:b/>
          <w:noProof/>
          <w:color w:val="767171" w:themeColor="background2" w:themeShade="80"/>
        </w:rPr>
      </w:pPr>
    </w:p>
    <w:p w14:paraId="0471C27C" w14:textId="77777777" w:rsidR="00F6652A" w:rsidRDefault="00F6652A" w:rsidP="00844BC5">
      <w:pPr>
        <w:ind w:left="567" w:right="-313"/>
      </w:pPr>
    </w:p>
    <w:p w14:paraId="1B3EB33D" w14:textId="77777777" w:rsidR="00F6652A" w:rsidRDefault="00F6652A" w:rsidP="00844BC5">
      <w:pPr>
        <w:tabs>
          <w:tab w:val="left" w:pos="426"/>
        </w:tabs>
        <w:ind w:left="567" w:right="254"/>
      </w:pPr>
    </w:p>
    <w:p w14:paraId="4F6EFABC" w14:textId="77777777" w:rsidR="00F6652A" w:rsidRDefault="00F6652A" w:rsidP="00844BC5">
      <w:pPr>
        <w:ind w:left="567" w:right="-313"/>
      </w:pPr>
    </w:p>
    <w:p w14:paraId="6F95D463" w14:textId="77777777" w:rsidR="00F6652A" w:rsidRDefault="00F6652A" w:rsidP="00844BC5">
      <w:pPr>
        <w:ind w:left="567" w:right="-313"/>
      </w:pPr>
    </w:p>
    <w:p w14:paraId="6201CEDA" w14:textId="77777777" w:rsidR="00F6652A" w:rsidRDefault="00F6652A" w:rsidP="00844BC5">
      <w:pPr>
        <w:ind w:left="567" w:right="-313"/>
      </w:pPr>
    </w:p>
    <w:p w14:paraId="7A6968D1" w14:textId="77777777" w:rsidR="00F6652A" w:rsidRDefault="00F6652A" w:rsidP="00844BC5">
      <w:pPr>
        <w:ind w:left="567" w:right="-313"/>
      </w:pPr>
    </w:p>
    <w:p w14:paraId="38E72225" w14:textId="77777777" w:rsidR="00F6652A" w:rsidRDefault="00F6652A" w:rsidP="00844BC5">
      <w:pPr>
        <w:ind w:left="567" w:right="-313"/>
      </w:pPr>
    </w:p>
    <w:p w14:paraId="1615C7FA" w14:textId="77777777" w:rsidR="00F6652A" w:rsidRDefault="00F6652A" w:rsidP="00844BC5">
      <w:pPr>
        <w:ind w:left="567" w:right="-313"/>
      </w:pPr>
    </w:p>
    <w:p w14:paraId="5CA56FD3" w14:textId="77777777" w:rsidR="00F6652A" w:rsidRDefault="00F6652A" w:rsidP="00844BC5">
      <w:pPr>
        <w:ind w:left="567" w:right="-313"/>
      </w:pPr>
    </w:p>
    <w:p w14:paraId="51BFDFB9" w14:textId="77777777" w:rsidR="00C54FF3" w:rsidRDefault="00C54FF3" w:rsidP="00844BC5">
      <w:pPr>
        <w:ind w:left="567" w:right="-313"/>
      </w:pPr>
    </w:p>
    <w:p w14:paraId="48F68F87" w14:textId="77777777" w:rsidR="00C54FF3" w:rsidRPr="00C578DE" w:rsidRDefault="00C54FF3" w:rsidP="00844BC5">
      <w:pPr>
        <w:spacing w:after="360" w:line="276" w:lineRule="auto"/>
        <w:ind w:left="567"/>
        <w:rPr>
          <w:rFonts w:ascii="Calibri" w:hAnsi="Calibri"/>
          <w:b/>
          <w:bCs/>
          <w:color w:val="D40965"/>
          <w:sz w:val="28"/>
          <w:szCs w:val="28"/>
        </w:rPr>
      </w:pPr>
    </w:p>
    <w:p w14:paraId="35ED0749" w14:textId="77777777" w:rsidR="00584FA6" w:rsidRDefault="00584FA6" w:rsidP="00844BC5">
      <w:pPr>
        <w:pStyle w:val="NoParagraphStyle"/>
        <w:suppressAutoHyphens/>
        <w:ind w:left="567"/>
      </w:pPr>
    </w:p>
    <w:p w14:paraId="613D3BCE" w14:textId="77777777" w:rsidR="00584FA6" w:rsidRDefault="00584FA6" w:rsidP="00844BC5">
      <w:pPr>
        <w:pStyle w:val="NoParagraphStyle"/>
        <w:suppressAutoHyphens/>
        <w:ind w:left="567"/>
      </w:pPr>
    </w:p>
    <w:p w14:paraId="052C4833" w14:textId="77777777" w:rsidR="00584FA6" w:rsidRDefault="00584FA6" w:rsidP="00844BC5">
      <w:pPr>
        <w:pStyle w:val="NoParagraphStyle"/>
        <w:suppressAutoHyphens/>
        <w:ind w:left="567"/>
      </w:pPr>
    </w:p>
    <w:p w14:paraId="0EDA7165" w14:textId="77777777" w:rsidR="00584FA6" w:rsidRPr="009E2004" w:rsidRDefault="00584FA6" w:rsidP="00844BC5">
      <w:pPr>
        <w:spacing w:after="360" w:line="276" w:lineRule="auto"/>
        <w:ind w:left="567"/>
        <w:rPr>
          <w:rFonts w:ascii="Calibri" w:hAnsi="Calibri"/>
          <w:b/>
          <w:bCs/>
          <w:color w:val="D40965"/>
          <w:sz w:val="32"/>
          <w:szCs w:val="32"/>
        </w:rPr>
      </w:pPr>
    </w:p>
    <w:p w14:paraId="6D3CF140" w14:textId="77777777" w:rsidR="00584FA6" w:rsidRDefault="00584FA6" w:rsidP="00844BC5">
      <w:pPr>
        <w:pStyle w:val="NoParagraphStyle"/>
        <w:suppressAutoHyphens/>
        <w:ind w:left="567"/>
      </w:pPr>
    </w:p>
    <w:p w14:paraId="560021FB" w14:textId="77777777" w:rsidR="00584FA6" w:rsidRDefault="00584FA6" w:rsidP="00844BC5">
      <w:pPr>
        <w:ind w:left="567" w:right="254"/>
      </w:pPr>
      <w:r>
        <w:br w:type="page"/>
      </w:r>
    </w:p>
    <w:p w14:paraId="5E246C3B" w14:textId="77777777" w:rsidR="00584FA6" w:rsidRDefault="00584FA6">
      <w:pPr>
        <w:rPr>
          <w:rFonts w:ascii="MinionPro-Regular" w:hAnsi="MinionPro-Regular" w:cs="MinionPro-Regular"/>
          <w:color w:val="000000"/>
        </w:rPr>
      </w:pPr>
    </w:p>
    <w:p w14:paraId="3658E94D" w14:textId="77777777" w:rsidR="00C54FF3" w:rsidRPr="00C54FF3" w:rsidRDefault="00C54FF3" w:rsidP="00AD5CEC">
      <w:pPr>
        <w:pStyle w:val="NoParagraphStyle"/>
        <w:suppressAutoHyphens/>
        <w:rPr>
          <w:vertAlign w:val="subscript"/>
        </w:rPr>
      </w:pPr>
    </w:p>
    <w:p w14:paraId="0BFB0EF6"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42D8984A" wp14:editId="0A572CC6">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47862D22" w14:textId="77777777" w:rsidR="00496238" w:rsidRPr="00BC70B6" w:rsidRDefault="00496238"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017E4FB1" w14:textId="77777777" w:rsidR="00496238" w:rsidRPr="00BC70B6" w:rsidRDefault="00496238"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D8984A"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47862D22" w14:textId="77777777" w:rsidR="00496238" w:rsidRPr="00BC70B6" w:rsidRDefault="00496238"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017E4FB1" w14:textId="77777777" w:rsidR="00496238" w:rsidRPr="00BC70B6" w:rsidRDefault="00496238"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4D5D4BE5" wp14:editId="0F35713A">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269094CA" w14:textId="77777777" w:rsidR="00496238" w:rsidRPr="00BC70B6" w:rsidRDefault="00496238"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4EBAAF0E" w14:textId="77777777" w:rsidR="00496238" w:rsidRPr="00BC70B6" w:rsidRDefault="00496238"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5C2E2852" w14:textId="77777777" w:rsidR="00496238" w:rsidRPr="00BC70B6" w:rsidRDefault="00496238"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71CDB66A" w14:textId="77777777" w:rsidR="00496238" w:rsidRPr="00BC70B6" w:rsidRDefault="00496238" w:rsidP="00AD5CEC">
                              <w:pPr>
                                <w:pStyle w:val="Paragraph-About-Pink"/>
                                <w:rPr>
                                  <w:rFonts w:ascii="Calibri" w:hAnsi="Calibri"/>
                                  <w:color w:val="F17424"/>
                                </w:rPr>
                              </w:pPr>
                            </w:p>
                            <w:p w14:paraId="7BDBFE89" w14:textId="77777777" w:rsidR="00496238" w:rsidRPr="00BC70B6" w:rsidRDefault="00496238"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41C0BBB1" w14:textId="77777777" w:rsidR="00496238" w:rsidRPr="00BC70B6" w:rsidRDefault="00496238" w:rsidP="00AD5CEC">
                              <w:pPr>
                                <w:rPr>
                                  <w:rFonts w:ascii="Calibri" w:hAnsi="Calibri"/>
                                  <w:color w:val="F17424"/>
                                </w:rPr>
                              </w:pPr>
                            </w:p>
                            <w:p w14:paraId="19ED3AC3" w14:textId="77777777" w:rsidR="00496238" w:rsidRPr="00BC70B6" w:rsidRDefault="00496238" w:rsidP="00AD5CEC">
                              <w:pPr>
                                <w:rPr>
                                  <w:rFonts w:ascii="Calibri" w:hAnsi="Calibri"/>
                                  <w:color w:val="F17424"/>
                                </w:rPr>
                              </w:pPr>
                              <w:r w:rsidRPr="00BC70B6">
                                <w:rPr>
                                  <w:rFonts w:ascii="Calibri" w:hAnsi="Calibri"/>
                                  <w:color w:val="F17424"/>
                                </w:rPr>
                                <w:t>For further information contact</w:t>
                              </w:r>
                            </w:p>
                            <w:p w14:paraId="3CF40CED" w14:textId="77777777" w:rsidR="00496238" w:rsidRPr="00BC70B6" w:rsidRDefault="004A4048" w:rsidP="00006AE1">
                              <w:pPr>
                                <w:rPr>
                                  <w:color w:val="F17424"/>
                                  <w:u w:val="single"/>
                                </w:rPr>
                              </w:pPr>
                              <w:hyperlink r:id="rId16" w:history="1">
                                <w:r w:rsidR="00496238"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5D4BE5"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69094CA" w14:textId="77777777" w:rsidR="00496238" w:rsidRPr="00BC70B6" w:rsidRDefault="00496238"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EBAAF0E" w14:textId="77777777" w:rsidR="00496238" w:rsidRPr="00BC70B6" w:rsidRDefault="00496238"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7"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C2E2852" w14:textId="77777777" w:rsidR="00496238" w:rsidRPr="00BC70B6" w:rsidRDefault="00496238"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71CDB66A" w14:textId="77777777" w:rsidR="00496238" w:rsidRPr="00BC70B6" w:rsidRDefault="00496238" w:rsidP="00AD5CEC">
                        <w:pPr>
                          <w:pStyle w:val="Paragraph-About-Pink"/>
                          <w:rPr>
                            <w:rFonts w:ascii="Calibri" w:hAnsi="Calibri"/>
                            <w:color w:val="F17424"/>
                          </w:rPr>
                        </w:pPr>
                      </w:p>
                      <w:p w14:paraId="7BDBFE89" w14:textId="77777777" w:rsidR="00496238" w:rsidRPr="00BC70B6" w:rsidRDefault="00496238"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41C0BBB1" w14:textId="77777777" w:rsidR="00496238" w:rsidRPr="00BC70B6" w:rsidRDefault="00496238" w:rsidP="00AD5CEC">
                        <w:pPr>
                          <w:rPr>
                            <w:rFonts w:ascii="Calibri" w:hAnsi="Calibri"/>
                            <w:color w:val="F17424"/>
                          </w:rPr>
                        </w:pPr>
                      </w:p>
                      <w:p w14:paraId="19ED3AC3" w14:textId="77777777" w:rsidR="00496238" w:rsidRPr="00BC70B6" w:rsidRDefault="00496238" w:rsidP="00AD5CEC">
                        <w:pPr>
                          <w:rPr>
                            <w:rFonts w:ascii="Calibri" w:hAnsi="Calibri"/>
                            <w:color w:val="F17424"/>
                          </w:rPr>
                        </w:pPr>
                        <w:r w:rsidRPr="00BC70B6">
                          <w:rPr>
                            <w:rFonts w:ascii="Calibri" w:hAnsi="Calibri"/>
                            <w:color w:val="F17424"/>
                          </w:rPr>
                          <w:t>For further information contact</w:t>
                        </w:r>
                      </w:p>
                      <w:p w14:paraId="3CF40CED" w14:textId="77777777" w:rsidR="00496238" w:rsidRPr="00BC70B6" w:rsidRDefault="004A4048" w:rsidP="00006AE1">
                        <w:pPr>
                          <w:rPr>
                            <w:color w:val="F17424"/>
                            <w:u w:val="single"/>
                          </w:rPr>
                        </w:pPr>
                        <w:hyperlink r:id="rId18" w:history="1">
                          <w:r w:rsidR="00496238"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9"/>
      <w:footerReference w:type="even" r:id="rId20"/>
      <w:footerReference w:type="default" r:id="rId21"/>
      <w:headerReference w:type="first" r:id="rId22"/>
      <w:footerReference w:type="first" r:id="rId23"/>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3A18E" w14:textId="77777777" w:rsidR="00144254" w:rsidRDefault="00144254" w:rsidP="00F6652A">
      <w:r>
        <w:separator/>
      </w:r>
    </w:p>
  </w:endnote>
  <w:endnote w:type="continuationSeparator" w:id="0">
    <w:p w14:paraId="06B8735A" w14:textId="77777777" w:rsidR="00144254" w:rsidRDefault="00144254"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15B89456" w14:textId="77777777" w:rsidR="00496238" w:rsidRDefault="00496238" w:rsidP="004962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1F6AFA" w14:textId="77777777" w:rsidR="00496238" w:rsidRDefault="00496238" w:rsidP="00F6652A">
    <w:pPr>
      <w:pStyle w:val="Footer"/>
      <w:ind w:right="360"/>
    </w:pPr>
  </w:p>
  <w:p w14:paraId="405B14AF" w14:textId="77777777" w:rsidR="00496238" w:rsidRDefault="004962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4619E" w14:textId="77777777" w:rsidR="00496238" w:rsidRDefault="00496238">
    <w:pPr>
      <w:pStyle w:val="Footer"/>
    </w:pPr>
  </w:p>
  <w:p w14:paraId="0001BD33" w14:textId="77777777" w:rsidR="00496238" w:rsidRDefault="00496238"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50C2A3AC" wp14:editId="560DE21D">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8F580"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F6A15" w14:textId="77777777" w:rsidR="00496238" w:rsidRDefault="00496238">
    <w:pPr>
      <w:pStyle w:val="Footer"/>
    </w:pPr>
    <w:r w:rsidRPr="00844BC5">
      <w:rPr>
        <w:noProof/>
      </w:rPr>
      <mc:AlternateContent>
        <mc:Choice Requires="wps">
          <w:drawing>
            <wp:anchor distT="0" distB="0" distL="114300" distR="114300" simplePos="0" relativeHeight="251656192" behindDoc="0" locked="0" layoutInCell="1" allowOverlap="1" wp14:anchorId="0D01657F" wp14:editId="099F838B">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2A188"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D0BCD" w14:textId="77777777" w:rsidR="00144254" w:rsidRDefault="00144254" w:rsidP="00F6652A">
      <w:r>
        <w:separator/>
      </w:r>
    </w:p>
  </w:footnote>
  <w:footnote w:type="continuationSeparator" w:id="0">
    <w:p w14:paraId="531CDC1F" w14:textId="77777777" w:rsidR="00144254" w:rsidRDefault="00144254"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2F21E" w14:textId="4DF224E8" w:rsidR="00496238" w:rsidRDefault="00496238">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4D3F20EE" wp14:editId="09DF2607">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118492BA" w14:textId="77777777" w:rsidR="00496238" w:rsidRPr="008D269E" w:rsidRDefault="00496238"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5FD92C8" w14:textId="77777777" w:rsidR="00496238" w:rsidRPr="00AD5CEC" w:rsidRDefault="00496238"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4D3F20EE"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118492BA" w14:textId="77777777" w:rsidR="00496238" w:rsidRPr="008D269E" w:rsidRDefault="00496238"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25FD92C8" w14:textId="77777777" w:rsidR="00496238" w:rsidRPr="00AD5CEC" w:rsidRDefault="00496238"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4A4048">
      <w:rPr>
        <w:b/>
        <w:bCs/>
        <w:noProof/>
        <w:color w:val="F17424"/>
      </w:rPr>
      <w:t>[Adoption Policy and Procedure]</w:t>
    </w:r>
    <w:r w:rsidRPr="00BC70B6">
      <w:rPr>
        <w:b/>
        <w:bCs/>
        <w:color w:val="F17424"/>
      </w:rPr>
      <w:fldChar w:fldCharType="end"/>
    </w:r>
    <w:r>
      <w:ptab w:relativeTo="margin" w:alignment="center" w:leader="none"/>
    </w:r>
    <w:r w:rsidR="004A4048">
      <w:fldChar w:fldCharType="begin"/>
    </w:r>
    <w:r w:rsidR="004A4048">
      <w:instrText xml:space="preserve"> STYLEREF Subtitle \* MERGEFORMAT </w:instrText>
    </w:r>
    <w:r w:rsidR="004A4048">
      <w:fldChar w:fldCharType="separate"/>
    </w:r>
    <w:r w:rsidR="004A4048">
      <w:rPr>
        <w:noProof/>
      </w:rPr>
      <w:t>[Template]</w:t>
    </w:r>
    <w:r w:rsidR="004A4048">
      <w:rPr>
        <w:noProof/>
      </w:rPr>
      <w:fldChar w:fldCharType="end"/>
    </w:r>
    <w:r>
      <w:ptab w:relativeTo="margin" w:alignment="right" w:leader="none"/>
    </w:r>
    <w:r>
      <w:fldChar w:fldCharType="begin"/>
    </w:r>
    <w:r>
      <w:instrText xml:space="preserve"> DATE \@ "dd/MM/yyyy" </w:instrText>
    </w:r>
    <w:r>
      <w:fldChar w:fldCharType="separate"/>
    </w:r>
    <w:r w:rsidR="004A4048">
      <w:rPr>
        <w:noProof/>
      </w:rPr>
      <w:t>24/05/2021</w:t>
    </w:r>
    <w:r>
      <w:fldChar w:fldCharType="end"/>
    </w:r>
  </w:p>
  <w:p w14:paraId="24D5E52F" w14:textId="77777777" w:rsidR="00496238" w:rsidRDefault="004962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A0432" w14:textId="77777777" w:rsidR="00496238" w:rsidRDefault="00496238">
    <w:pPr>
      <w:pStyle w:val="Header"/>
    </w:pPr>
    <w:r>
      <w:rPr>
        <w:b/>
        <w:bCs/>
        <w:noProof/>
        <w:color w:val="D40D64"/>
      </w:rPr>
      <mc:AlternateContent>
        <mc:Choice Requires="wpg">
          <w:drawing>
            <wp:anchor distT="0" distB="0" distL="114300" distR="114300" simplePos="0" relativeHeight="251669504" behindDoc="0" locked="0" layoutInCell="1" allowOverlap="1" wp14:anchorId="6DA84A33" wp14:editId="6C33744C">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4B2C0C46" w14:textId="77777777" w:rsidR="00496238" w:rsidRPr="008D269E" w:rsidRDefault="00496238"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73DFC10D" w14:textId="77777777" w:rsidR="00496238" w:rsidRPr="00AD5CEC" w:rsidRDefault="00496238"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DA84A33"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4B2C0C46" w14:textId="77777777" w:rsidR="00496238" w:rsidRPr="008D269E" w:rsidRDefault="00496238"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73DFC10D" w14:textId="77777777" w:rsidR="00496238" w:rsidRPr="00AD5CEC" w:rsidRDefault="00496238"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0F6A145F"/>
    <w:multiLevelType w:val="multilevel"/>
    <w:tmpl w:val="71AE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4"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218E70E2"/>
    <w:multiLevelType w:val="hybridMultilevel"/>
    <w:tmpl w:val="A9C46D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7" w15:restartNumberingAfterBreak="0">
    <w:nsid w:val="29B24953"/>
    <w:multiLevelType w:val="hybridMultilevel"/>
    <w:tmpl w:val="3D44C2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9D50A28"/>
    <w:multiLevelType w:val="hybridMultilevel"/>
    <w:tmpl w:val="542C9E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93737D7"/>
    <w:multiLevelType w:val="hybridMultilevel"/>
    <w:tmpl w:val="2E803A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D02B37"/>
    <w:multiLevelType w:val="multilevel"/>
    <w:tmpl w:val="4C4A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4"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5"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EE1C7C"/>
    <w:multiLevelType w:val="multilevel"/>
    <w:tmpl w:val="D050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4"/>
  </w:num>
  <w:num w:numId="3">
    <w:abstractNumId w:val="1"/>
  </w:num>
  <w:num w:numId="4">
    <w:abstractNumId w:val="13"/>
  </w:num>
  <w:num w:numId="5">
    <w:abstractNumId w:val="12"/>
  </w:num>
  <w:num w:numId="6">
    <w:abstractNumId w:val="15"/>
  </w:num>
  <w:num w:numId="7">
    <w:abstractNumId w:val="6"/>
  </w:num>
  <w:num w:numId="8">
    <w:abstractNumId w:val="3"/>
  </w:num>
  <w:num w:numId="9">
    <w:abstractNumId w:val="16"/>
  </w:num>
  <w:num w:numId="10">
    <w:abstractNumId w:val="10"/>
  </w:num>
  <w:num w:numId="11">
    <w:abstractNumId w:val="17"/>
  </w:num>
  <w:num w:numId="12">
    <w:abstractNumId w:val="11"/>
  </w:num>
  <w:num w:numId="13">
    <w:abstractNumId w:val="2"/>
  </w:num>
  <w:num w:numId="14">
    <w:abstractNumId w:val="0"/>
  </w:num>
  <w:num w:numId="15">
    <w:abstractNumId w:val="5"/>
  </w:num>
  <w:num w:numId="16">
    <w:abstractNumId w:val="18"/>
  </w:num>
  <w:num w:numId="17">
    <w:abstractNumId w:val="9"/>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DF0"/>
    <w:rsid w:val="00006AE1"/>
    <w:rsid w:val="0007107B"/>
    <w:rsid w:val="000C03BC"/>
    <w:rsid w:val="00144254"/>
    <w:rsid w:val="00236ADC"/>
    <w:rsid w:val="002D773F"/>
    <w:rsid w:val="0036270E"/>
    <w:rsid w:val="003C71C6"/>
    <w:rsid w:val="003E4BD8"/>
    <w:rsid w:val="003F4DF0"/>
    <w:rsid w:val="00496238"/>
    <w:rsid w:val="004A4048"/>
    <w:rsid w:val="004C366B"/>
    <w:rsid w:val="005266CA"/>
    <w:rsid w:val="00580E35"/>
    <w:rsid w:val="00584FA6"/>
    <w:rsid w:val="00662F36"/>
    <w:rsid w:val="006B4458"/>
    <w:rsid w:val="00741CC1"/>
    <w:rsid w:val="00796F43"/>
    <w:rsid w:val="00806F85"/>
    <w:rsid w:val="008218E0"/>
    <w:rsid w:val="00844BC5"/>
    <w:rsid w:val="00853596"/>
    <w:rsid w:val="008D158C"/>
    <w:rsid w:val="008D269E"/>
    <w:rsid w:val="00925E5F"/>
    <w:rsid w:val="00986082"/>
    <w:rsid w:val="009E0938"/>
    <w:rsid w:val="009E2004"/>
    <w:rsid w:val="00A62281"/>
    <w:rsid w:val="00A73314"/>
    <w:rsid w:val="00A80599"/>
    <w:rsid w:val="00AD5CEC"/>
    <w:rsid w:val="00B903F2"/>
    <w:rsid w:val="00BB2E28"/>
    <w:rsid w:val="00BC70B6"/>
    <w:rsid w:val="00C11EBA"/>
    <w:rsid w:val="00C54FF3"/>
    <w:rsid w:val="00C55632"/>
    <w:rsid w:val="00C578DE"/>
    <w:rsid w:val="00CD0457"/>
    <w:rsid w:val="00CD2E40"/>
    <w:rsid w:val="00CF6F86"/>
    <w:rsid w:val="00DC5F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5E0CB4"/>
  <w15:chartTrackingRefBased/>
  <w15:docId w15:val="{EE9E2CBF-BF37-F847-BC5C-65948704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F4DF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F4DF0"/>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tuc@tuc.org.uk" TargetMode="External"/><Relationship Id="rId18" Type="http://schemas.openxmlformats.org/officeDocument/2006/relationships/hyperlink" Target="https://thirdsectorsupport.wales/contac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uk/adoption-pay-leave"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hirdsectorsupport.wales/contac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as.org.uk/maternity-paternity-and-adoption-leave-and-pa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hyperlink" Target="https://www.gov.uk/paternity-pay-leav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become-a-childs-legal-parent" TargetMode="External"/><Relationship Id="rId14" Type="http://schemas.openxmlformats.org/officeDocument/2006/relationships/hyperlink" Target="http://www.wtuc.org.uk"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2352</Words>
  <Characters>13411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2021-05-24T16:06:00Z</dcterms:created>
  <dcterms:modified xsi:type="dcterms:W3CDTF">2021-05-24T16:06:00Z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